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27C" w:rsidRPr="00B3240C" w:rsidRDefault="00BF612D">
      <w:pPr>
        <w:spacing w:after="0" w:line="408" w:lineRule="auto"/>
        <w:ind w:left="120"/>
        <w:jc w:val="center"/>
        <w:rPr>
          <w:lang w:val="ru-RU"/>
        </w:rPr>
      </w:pPr>
      <w:bookmarkStart w:id="0" w:name="block-42546631"/>
      <w:r w:rsidRPr="00B3240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C127C" w:rsidRPr="00B3240C" w:rsidRDefault="00BF612D">
      <w:pPr>
        <w:spacing w:after="0" w:line="408" w:lineRule="auto"/>
        <w:ind w:left="120"/>
        <w:jc w:val="center"/>
        <w:rPr>
          <w:lang w:val="ru-RU"/>
        </w:rPr>
      </w:pPr>
      <w:bookmarkStart w:id="1" w:name="0e3a0897-ec1f-4dee-87d9-9c76575dec40"/>
      <w:r w:rsidRPr="00B3240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Пензенской области</w:t>
      </w:r>
      <w:bookmarkEnd w:id="1"/>
      <w:r w:rsidRPr="00B324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C127C" w:rsidRPr="00B3240C" w:rsidRDefault="00BF612D">
      <w:pPr>
        <w:spacing w:after="0" w:line="408" w:lineRule="auto"/>
        <w:ind w:left="120"/>
        <w:jc w:val="center"/>
        <w:rPr>
          <w:lang w:val="ru-RU"/>
        </w:rPr>
      </w:pPr>
      <w:bookmarkStart w:id="2" w:name="a38a8544-b3eb-4fe2-a122-ab9f72a9629d"/>
      <w:r w:rsidRPr="00B3240C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</w:t>
      </w:r>
      <w:proofErr w:type="spellStart"/>
      <w:r w:rsidRPr="00B3240C">
        <w:rPr>
          <w:rFonts w:ascii="Times New Roman" w:hAnsi="Times New Roman"/>
          <w:b/>
          <w:color w:val="000000"/>
          <w:sz w:val="28"/>
          <w:lang w:val="ru-RU"/>
        </w:rPr>
        <w:t>Адмиистрации</w:t>
      </w:r>
      <w:proofErr w:type="spellEnd"/>
      <w:r w:rsidRPr="00B3240C">
        <w:rPr>
          <w:rFonts w:ascii="Times New Roman" w:hAnsi="Times New Roman"/>
          <w:b/>
          <w:color w:val="000000"/>
          <w:sz w:val="28"/>
          <w:lang w:val="ru-RU"/>
        </w:rPr>
        <w:t xml:space="preserve"> Лунинского района</w:t>
      </w:r>
      <w:bookmarkEnd w:id="2"/>
    </w:p>
    <w:p w:rsidR="00BC127C" w:rsidRPr="00B3240C" w:rsidRDefault="00BF612D">
      <w:pPr>
        <w:spacing w:after="0" w:line="408" w:lineRule="auto"/>
        <w:ind w:left="120"/>
        <w:jc w:val="center"/>
        <w:rPr>
          <w:lang w:val="ru-RU"/>
        </w:rPr>
      </w:pPr>
      <w:r w:rsidRPr="00B3240C">
        <w:rPr>
          <w:rFonts w:ascii="Times New Roman" w:hAnsi="Times New Roman"/>
          <w:b/>
          <w:color w:val="000000"/>
          <w:sz w:val="28"/>
          <w:lang w:val="ru-RU"/>
        </w:rPr>
        <w:t>МБОУ СОШ с. Родники Лунинского района</w:t>
      </w:r>
    </w:p>
    <w:p w:rsidR="00BC127C" w:rsidRPr="00B3240C" w:rsidRDefault="00BC127C">
      <w:pPr>
        <w:spacing w:after="0"/>
        <w:ind w:left="120"/>
        <w:rPr>
          <w:lang w:val="ru-RU"/>
        </w:rPr>
      </w:pPr>
    </w:p>
    <w:p w:rsidR="00BC127C" w:rsidRPr="00B3240C" w:rsidRDefault="00BC127C">
      <w:pPr>
        <w:spacing w:after="0"/>
        <w:ind w:left="120"/>
        <w:rPr>
          <w:lang w:val="ru-RU"/>
        </w:rPr>
      </w:pPr>
    </w:p>
    <w:p w:rsidR="00BC127C" w:rsidRPr="00B3240C" w:rsidRDefault="00BC127C">
      <w:pPr>
        <w:spacing w:after="0"/>
        <w:ind w:left="120"/>
        <w:rPr>
          <w:lang w:val="ru-RU"/>
        </w:rPr>
      </w:pPr>
    </w:p>
    <w:p w:rsidR="00BC127C" w:rsidRPr="00B3240C" w:rsidRDefault="00BC127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3240C" w:rsidTr="000D4161">
        <w:tc>
          <w:tcPr>
            <w:tcW w:w="3114" w:type="dxa"/>
          </w:tcPr>
          <w:p w:rsidR="00C53FFE" w:rsidRPr="0040209D" w:rsidRDefault="00BF612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F612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школы:</w:t>
            </w:r>
          </w:p>
          <w:p w:rsidR="004E6975" w:rsidRDefault="00BF612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F612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Небылица Н.А.</w:t>
            </w:r>
          </w:p>
          <w:p w:rsidR="004E6975" w:rsidRDefault="00B3240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№1</w:t>
            </w:r>
            <w:r w:rsidR="00BF61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F612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BF61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F612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BF612D" w:rsidRPr="00B324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BF612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F61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F61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F612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F612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BF612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F612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Натолина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Е.С.</w:t>
            </w:r>
          </w:p>
          <w:p w:rsidR="004E6975" w:rsidRDefault="00B3240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BF61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F612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 w:rsidR="00BF61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F612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BF612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F612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F612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F61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F61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F612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F612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школы:</w:t>
            </w:r>
          </w:p>
          <w:p w:rsidR="000E6D86" w:rsidRDefault="00BF612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F612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Небылица Н.А.</w:t>
            </w:r>
          </w:p>
          <w:p w:rsidR="000E6D86" w:rsidRDefault="00B3240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№49</w:t>
            </w:r>
            <w:r w:rsidR="00BF61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F612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BF61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F612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BF612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F612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F612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F61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F61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C127C" w:rsidRPr="00B3240C" w:rsidRDefault="00BC127C">
      <w:pPr>
        <w:spacing w:after="0"/>
        <w:ind w:left="120"/>
        <w:rPr>
          <w:lang w:val="ru-RU"/>
        </w:rPr>
      </w:pPr>
    </w:p>
    <w:p w:rsidR="00BC127C" w:rsidRPr="00B3240C" w:rsidRDefault="00BC127C">
      <w:pPr>
        <w:spacing w:after="0"/>
        <w:ind w:left="120"/>
        <w:rPr>
          <w:lang w:val="ru-RU"/>
        </w:rPr>
      </w:pPr>
    </w:p>
    <w:p w:rsidR="00BC127C" w:rsidRPr="00B3240C" w:rsidRDefault="00BC127C">
      <w:pPr>
        <w:spacing w:after="0"/>
        <w:ind w:left="120"/>
        <w:rPr>
          <w:lang w:val="ru-RU"/>
        </w:rPr>
      </w:pPr>
    </w:p>
    <w:p w:rsidR="00BC127C" w:rsidRPr="00B3240C" w:rsidRDefault="00BC127C">
      <w:pPr>
        <w:spacing w:after="0"/>
        <w:ind w:left="120"/>
        <w:rPr>
          <w:lang w:val="ru-RU"/>
        </w:rPr>
      </w:pPr>
    </w:p>
    <w:p w:rsidR="00BC127C" w:rsidRPr="00B3240C" w:rsidRDefault="00BC127C">
      <w:pPr>
        <w:spacing w:after="0"/>
        <w:ind w:left="120"/>
        <w:rPr>
          <w:lang w:val="ru-RU"/>
        </w:rPr>
      </w:pPr>
    </w:p>
    <w:p w:rsidR="00BC127C" w:rsidRPr="00B3240C" w:rsidRDefault="00BF612D">
      <w:pPr>
        <w:spacing w:after="0" w:line="408" w:lineRule="auto"/>
        <w:ind w:left="120"/>
        <w:jc w:val="center"/>
        <w:rPr>
          <w:lang w:val="ru-RU"/>
        </w:rPr>
      </w:pPr>
      <w:r w:rsidRPr="00B3240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C127C" w:rsidRPr="00B3240C" w:rsidRDefault="00BF612D">
      <w:pPr>
        <w:spacing w:after="0" w:line="408" w:lineRule="auto"/>
        <w:ind w:left="120"/>
        <w:jc w:val="center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3240C">
        <w:rPr>
          <w:rFonts w:ascii="Times New Roman" w:hAnsi="Times New Roman"/>
          <w:color w:val="000000"/>
          <w:sz w:val="28"/>
          <w:lang w:val="ru-RU"/>
        </w:rPr>
        <w:t xml:space="preserve"> 5599026)</w:t>
      </w:r>
    </w:p>
    <w:p w:rsidR="00BC127C" w:rsidRPr="00B3240C" w:rsidRDefault="00BC127C">
      <w:pPr>
        <w:spacing w:after="0"/>
        <w:ind w:left="120"/>
        <w:jc w:val="center"/>
        <w:rPr>
          <w:lang w:val="ru-RU"/>
        </w:rPr>
      </w:pPr>
    </w:p>
    <w:p w:rsidR="00BC127C" w:rsidRPr="00B3240C" w:rsidRDefault="00BF612D">
      <w:pPr>
        <w:spacing w:after="0" w:line="408" w:lineRule="auto"/>
        <w:ind w:left="120"/>
        <w:jc w:val="center"/>
        <w:rPr>
          <w:lang w:val="ru-RU"/>
        </w:rPr>
      </w:pPr>
      <w:r w:rsidRPr="00B3240C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BC127C" w:rsidRPr="00B3240C" w:rsidRDefault="00BF612D">
      <w:pPr>
        <w:spacing w:after="0" w:line="408" w:lineRule="auto"/>
        <w:ind w:left="120"/>
        <w:jc w:val="center"/>
        <w:rPr>
          <w:lang w:val="ru-RU"/>
        </w:rPr>
      </w:pPr>
      <w:r w:rsidRPr="00B3240C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BC127C" w:rsidRPr="00B3240C" w:rsidRDefault="00BF612D">
      <w:pPr>
        <w:spacing w:after="0" w:line="408" w:lineRule="auto"/>
        <w:ind w:left="120"/>
        <w:jc w:val="center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BC127C" w:rsidRPr="00B3240C" w:rsidRDefault="00BC127C">
      <w:pPr>
        <w:spacing w:after="0"/>
        <w:ind w:left="120"/>
        <w:jc w:val="center"/>
        <w:rPr>
          <w:lang w:val="ru-RU"/>
        </w:rPr>
      </w:pPr>
    </w:p>
    <w:p w:rsidR="00BC127C" w:rsidRPr="00B3240C" w:rsidRDefault="00BC127C">
      <w:pPr>
        <w:spacing w:after="0"/>
        <w:ind w:left="120"/>
        <w:jc w:val="center"/>
        <w:rPr>
          <w:lang w:val="ru-RU"/>
        </w:rPr>
      </w:pPr>
    </w:p>
    <w:p w:rsidR="00BC127C" w:rsidRPr="00B3240C" w:rsidRDefault="00BC127C">
      <w:pPr>
        <w:spacing w:after="0"/>
        <w:ind w:left="120"/>
        <w:jc w:val="center"/>
        <w:rPr>
          <w:lang w:val="ru-RU"/>
        </w:rPr>
      </w:pPr>
    </w:p>
    <w:p w:rsidR="00BC127C" w:rsidRPr="00B3240C" w:rsidRDefault="00BC127C">
      <w:pPr>
        <w:spacing w:after="0"/>
        <w:ind w:left="120"/>
        <w:jc w:val="center"/>
        <w:rPr>
          <w:lang w:val="ru-RU"/>
        </w:rPr>
      </w:pPr>
    </w:p>
    <w:p w:rsidR="00BC127C" w:rsidRPr="00B3240C" w:rsidRDefault="00BC127C">
      <w:pPr>
        <w:spacing w:after="0"/>
        <w:ind w:left="120"/>
        <w:jc w:val="center"/>
        <w:rPr>
          <w:lang w:val="ru-RU"/>
        </w:rPr>
      </w:pPr>
    </w:p>
    <w:p w:rsidR="00BC127C" w:rsidRPr="00B3240C" w:rsidRDefault="00BC127C">
      <w:pPr>
        <w:spacing w:after="0"/>
        <w:ind w:left="120"/>
        <w:jc w:val="center"/>
        <w:rPr>
          <w:lang w:val="ru-RU"/>
        </w:rPr>
      </w:pPr>
    </w:p>
    <w:p w:rsidR="00BC127C" w:rsidRPr="00B3240C" w:rsidRDefault="00BC127C">
      <w:pPr>
        <w:spacing w:after="0"/>
        <w:ind w:left="120"/>
        <w:jc w:val="center"/>
        <w:rPr>
          <w:lang w:val="ru-RU"/>
        </w:rPr>
      </w:pPr>
    </w:p>
    <w:p w:rsidR="00BC127C" w:rsidRPr="00B3240C" w:rsidRDefault="00BC127C">
      <w:pPr>
        <w:spacing w:after="0"/>
        <w:ind w:left="120"/>
        <w:jc w:val="center"/>
        <w:rPr>
          <w:lang w:val="ru-RU"/>
        </w:rPr>
      </w:pPr>
    </w:p>
    <w:p w:rsidR="00BC127C" w:rsidRPr="00B3240C" w:rsidRDefault="00BC127C">
      <w:pPr>
        <w:spacing w:after="0"/>
        <w:ind w:left="120"/>
        <w:jc w:val="center"/>
        <w:rPr>
          <w:lang w:val="ru-RU"/>
        </w:rPr>
      </w:pPr>
    </w:p>
    <w:p w:rsidR="00BC127C" w:rsidRPr="00B3240C" w:rsidRDefault="00BC127C">
      <w:pPr>
        <w:spacing w:after="0"/>
        <w:ind w:left="120"/>
        <w:jc w:val="center"/>
        <w:rPr>
          <w:lang w:val="ru-RU"/>
        </w:rPr>
      </w:pPr>
    </w:p>
    <w:p w:rsidR="00BC127C" w:rsidRPr="00B3240C" w:rsidRDefault="00BF612D" w:rsidP="00B3240C">
      <w:pPr>
        <w:spacing w:after="0"/>
        <w:ind w:left="120"/>
        <w:jc w:val="center"/>
        <w:rPr>
          <w:lang w:val="ru-RU"/>
        </w:rPr>
      </w:pPr>
      <w:bookmarkStart w:id="3" w:name="cb952a50-2e5e-4873-8488-e41a5f7fa479"/>
      <w:r w:rsidRPr="00B3240C">
        <w:rPr>
          <w:rFonts w:ascii="Times New Roman" w:hAnsi="Times New Roman"/>
          <w:b/>
          <w:color w:val="000000"/>
          <w:sz w:val="28"/>
          <w:lang w:val="ru-RU"/>
        </w:rPr>
        <w:t>с. Родники</w:t>
      </w:r>
      <w:bookmarkEnd w:id="3"/>
      <w:r w:rsidRPr="00B324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a02f4d8-9bf2-4553-b579-5a8d08367a0f"/>
      <w:r w:rsidRPr="00B3240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BC127C" w:rsidRPr="00B3240C" w:rsidRDefault="00BC127C">
      <w:pPr>
        <w:rPr>
          <w:lang w:val="ru-RU"/>
        </w:rPr>
        <w:sectPr w:rsidR="00BC127C" w:rsidRPr="00B3240C">
          <w:pgSz w:w="11906" w:h="16383"/>
          <w:pgMar w:top="1134" w:right="850" w:bottom="1134" w:left="1701" w:header="720" w:footer="720" w:gutter="0"/>
          <w:cols w:space="720"/>
        </w:sectPr>
      </w:pPr>
    </w:p>
    <w:p w:rsidR="00BC127C" w:rsidRPr="00B3240C" w:rsidRDefault="00BF612D">
      <w:pPr>
        <w:spacing w:after="0" w:line="264" w:lineRule="auto"/>
        <w:ind w:left="120"/>
        <w:jc w:val="both"/>
        <w:rPr>
          <w:lang w:val="ru-RU"/>
        </w:rPr>
      </w:pPr>
      <w:bookmarkStart w:id="5" w:name="block-42546632"/>
      <w:bookmarkEnd w:id="0"/>
      <w:r w:rsidRPr="00B3240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C127C" w:rsidRPr="00B3240C" w:rsidRDefault="00BC127C">
      <w:pPr>
        <w:spacing w:after="0" w:line="264" w:lineRule="auto"/>
        <w:ind w:left="120"/>
        <w:jc w:val="both"/>
        <w:rPr>
          <w:lang w:val="ru-RU"/>
        </w:rPr>
      </w:pPr>
    </w:p>
    <w:p w:rsidR="00BC127C" w:rsidRPr="00B3240C" w:rsidRDefault="00BF612D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B3240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B3240C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B3240C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обучающихся. </w:t>
      </w:r>
    </w:p>
    <w:p w:rsidR="00BC127C" w:rsidRPr="00B3240C" w:rsidRDefault="00BC127C">
      <w:pPr>
        <w:spacing w:after="0" w:line="264" w:lineRule="auto"/>
        <w:ind w:left="120"/>
        <w:jc w:val="both"/>
        <w:rPr>
          <w:lang w:val="ru-RU"/>
        </w:rPr>
      </w:pPr>
    </w:p>
    <w:p w:rsidR="00BC127C" w:rsidRPr="00B3240C" w:rsidRDefault="00BF612D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B3240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BC127C" w:rsidRPr="00B3240C" w:rsidRDefault="00BC127C">
      <w:pPr>
        <w:spacing w:after="0" w:line="264" w:lineRule="auto"/>
        <w:ind w:left="120"/>
        <w:jc w:val="both"/>
        <w:rPr>
          <w:lang w:val="ru-RU"/>
        </w:rPr>
      </w:pPr>
    </w:p>
    <w:p w:rsidR="00BC127C" w:rsidRPr="00B3240C" w:rsidRDefault="00BF612D">
      <w:pPr>
        <w:spacing w:after="0" w:line="264" w:lineRule="auto"/>
        <w:ind w:firstLine="600"/>
        <w:jc w:val="both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B3240C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B3240C">
        <w:rPr>
          <w:rFonts w:ascii="Times New Roman" w:hAnsi="Times New Roman"/>
          <w:color w:val="000000"/>
          <w:sz w:val="28"/>
          <w:lang w:val="ru-RU"/>
        </w:rPr>
        <w:t>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BC127C" w:rsidRPr="00B3240C" w:rsidRDefault="00BF612D">
      <w:pPr>
        <w:spacing w:after="0" w:line="264" w:lineRule="auto"/>
        <w:ind w:firstLine="600"/>
        <w:jc w:val="both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B3240C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BC127C" w:rsidRPr="00B3240C" w:rsidRDefault="00BF612D">
      <w:pPr>
        <w:spacing w:after="0" w:line="264" w:lineRule="auto"/>
        <w:ind w:firstLine="600"/>
        <w:jc w:val="both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B3240C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BC127C" w:rsidRPr="00B3240C" w:rsidRDefault="00BF612D">
      <w:pPr>
        <w:spacing w:after="0" w:line="264" w:lineRule="auto"/>
        <w:ind w:firstLine="600"/>
        <w:jc w:val="both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B3240C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BC127C" w:rsidRPr="00B3240C" w:rsidRDefault="00BF612D">
      <w:pPr>
        <w:spacing w:after="0" w:line="264" w:lineRule="auto"/>
        <w:ind w:firstLine="600"/>
        <w:jc w:val="both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B3240C">
        <w:rPr>
          <w:rFonts w:ascii="Times New Roman" w:hAnsi="Times New Roman"/>
          <w:color w:val="000000"/>
          <w:sz w:val="28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</w:t>
      </w:r>
      <w:r w:rsidRPr="00B324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BC127C" w:rsidRPr="00B3240C" w:rsidRDefault="00BF612D">
      <w:pPr>
        <w:spacing w:after="0" w:line="264" w:lineRule="auto"/>
        <w:ind w:firstLine="600"/>
        <w:jc w:val="both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t>Темы, св</w:t>
      </w:r>
      <w:r w:rsidRPr="00B3240C">
        <w:rPr>
          <w:rFonts w:ascii="Times New Roman" w:hAnsi="Times New Roman"/>
          <w:color w:val="000000"/>
          <w:sz w:val="28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B3240C">
        <w:rPr>
          <w:rFonts w:ascii="Times New Roman" w:hAnsi="Times New Roman"/>
          <w:color w:val="000000"/>
          <w:sz w:val="28"/>
          <w:lang w:val="ru-RU"/>
        </w:rPr>
        <w:t xml:space="preserve">ельное изучение материала без доказательств применяемых фактов. </w:t>
      </w:r>
    </w:p>
    <w:p w:rsidR="00BC127C" w:rsidRPr="00B3240C" w:rsidRDefault="00BC127C">
      <w:pPr>
        <w:spacing w:after="0" w:line="264" w:lineRule="auto"/>
        <w:ind w:left="120"/>
        <w:jc w:val="both"/>
        <w:rPr>
          <w:lang w:val="ru-RU"/>
        </w:rPr>
      </w:pPr>
    </w:p>
    <w:p w:rsidR="00BC127C" w:rsidRPr="00B3240C" w:rsidRDefault="00BF612D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B3240C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BC127C" w:rsidRPr="00B3240C" w:rsidRDefault="00BC127C">
      <w:pPr>
        <w:spacing w:after="0" w:line="264" w:lineRule="auto"/>
        <w:ind w:left="120"/>
        <w:jc w:val="both"/>
        <w:rPr>
          <w:lang w:val="ru-RU"/>
        </w:rPr>
      </w:pPr>
    </w:p>
    <w:p w:rsidR="00BC127C" w:rsidRPr="00B3240C" w:rsidRDefault="00BF612D">
      <w:pPr>
        <w:spacing w:after="0" w:line="264" w:lineRule="auto"/>
        <w:ind w:left="120"/>
        <w:jc w:val="both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BC127C" w:rsidRPr="00B3240C" w:rsidRDefault="00BC127C">
      <w:pPr>
        <w:rPr>
          <w:lang w:val="ru-RU"/>
        </w:rPr>
        <w:sectPr w:rsidR="00BC127C" w:rsidRPr="00B3240C">
          <w:pgSz w:w="11906" w:h="16383"/>
          <w:pgMar w:top="1134" w:right="850" w:bottom="1134" w:left="1701" w:header="720" w:footer="720" w:gutter="0"/>
          <w:cols w:space="720"/>
        </w:sectPr>
      </w:pPr>
    </w:p>
    <w:p w:rsidR="00BC127C" w:rsidRPr="00B3240C" w:rsidRDefault="00BF612D">
      <w:pPr>
        <w:spacing w:after="0"/>
        <w:ind w:left="120"/>
        <w:rPr>
          <w:lang w:val="ru-RU"/>
        </w:rPr>
      </w:pPr>
      <w:bookmarkStart w:id="9" w:name="_Toc118726611"/>
      <w:bookmarkStart w:id="10" w:name="block-42546637"/>
      <w:bookmarkEnd w:id="5"/>
      <w:bookmarkEnd w:id="9"/>
      <w:r w:rsidRPr="00B3240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BC127C" w:rsidRPr="00B3240C" w:rsidRDefault="00BC127C">
      <w:pPr>
        <w:spacing w:after="0"/>
        <w:ind w:left="120"/>
        <w:rPr>
          <w:lang w:val="ru-RU"/>
        </w:rPr>
      </w:pPr>
    </w:p>
    <w:p w:rsidR="00BC127C" w:rsidRPr="00B3240C" w:rsidRDefault="00BF612D">
      <w:pPr>
        <w:spacing w:after="0"/>
        <w:ind w:left="120"/>
        <w:jc w:val="both"/>
        <w:rPr>
          <w:lang w:val="ru-RU"/>
        </w:rPr>
      </w:pPr>
      <w:r w:rsidRPr="00B3240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C127C" w:rsidRPr="00B3240C" w:rsidRDefault="00BC127C">
      <w:pPr>
        <w:spacing w:after="0"/>
        <w:ind w:left="120"/>
        <w:jc w:val="both"/>
        <w:rPr>
          <w:lang w:val="ru-RU"/>
        </w:rPr>
      </w:pPr>
    </w:p>
    <w:p w:rsidR="00BC127C" w:rsidRPr="00B3240C" w:rsidRDefault="00BF612D">
      <w:pPr>
        <w:spacing w:after="0"/>
        <w:ind w:firstLine="600"/>
        <w:jc w:val="both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BC127C" w:rsidRPr="00B3240C" w:rsidRDefault="00BF612D">
      <w:pPr>
        <w:spacing w:after="0"/>
        <w:ind w:firstLine="600"/>
        <w:jc w:val="both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</w:t>
      </w:r>
      <w:r w:rsidRPr="00B3240C">
        <w:rPr>
          <w:rFonts w:ascii="Times New Roman" w:hAnsi="Times New Roman"/>
          <w:color w:val="000000"/>
          <w:sz w:val="28"/>
          <w:lang w:val="ru-RU"/>
        </w:rPr>
        <w:t xml:space="preserve">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BC127C" w:rsidRDefault="00BF612D">
      <w:pPr>
        <w:spacing w:after="0"/>
        <w:ind w:firstLine="600"/>
        <w:jc w:val="both"/>
      </w:pPr>
      <w:r w:rsidRPr="00B3240C">
        <w:rPr>
          <w:rFonts w:ascii="Times New Roman" w:hAnsi="Times New Roman"/>
          <w:color w:val="000000"/>
          <w:sz w:val="28"/>
          <w:lang w:val="ru-RU"/>
        </w:rPr>
        <w:t xml:space="preserve">Операции </w:t>
      </w:r>
      <w:r w:rsidRPr="00B3240C">
        <w:rPr>
          <w:rFonts w:ascii="Times New Roman" w:hAnsi="Times New Roman"/>
          <w:color w:val="000000"/>
          <w:sz w:val="28"/>
          <w:lang w:val="ru-RU"/>
        </w:rPr>
        <w:t xml:space="preserve">над событиями: пересечение, объединение, противоположные события. </w:t>
      </w:r>
      <w:proofErr w:type="spellStart"/>
      <w:r>
        <w:rPr>
          <w:rFonts w:ascii="Times New Roman" w:hAnsi="Times New Roman"/>
          <w:color w:val="000000"/>
          <w:sz w:val="28"/>
        </w:rPr>
        <w:t>Диаграммы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Эйлера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вероятностей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C127C" w:rsidRPr="00B3240C" w:rsidRDefault="00BF612D">
      <w:pPr>
        <w:spacing w:after="0"/>
        <w:ind w:firstLine="600"/>
        <w:jc w:val="both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BC127C" w:rsidRPr="00B3240C" w:rsidRDefault="00BF612D">
      <w:pPr>
        <w:spacing w:after="0"/>
        <w:ind w:firstLine="600"/>
        <w:jc w:val="both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t>Комбинаторное</w:t>
      </w:r>
      <w:r w:rsidRPr="00B3240C">
        <w:rPr>
          <w:rFonts w:ascii="Times New Roman" w:hAnsi="Times New Roman"/>
          <w:color w:val="000000"/>
          <w:sz w:val="28"/>
          <w:lang w:val="ru-RU"/>
        </w:rPr>
        <w:t xml:space="preserve"> правило умножения. Перестановки и факториал. Число сочетаний. Треугольник Паскаля. Формула бинома Ньютона.</w:t>
      </w:r>
    </w:p>
    <w:p w:rsidR="00BC127C" w:rsidRPr="00B3240C" w:rsidRDefault="00BF612D">
      <w:pPr>
        <w:spacing w:after="0"/>
        <w:ind w:firstLine="600"/>
        <w:jc w:val="both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</w:t>
      </w:r>
      <w:r w:rsidRPr="00B3240C">
        <w:rPr>
          <w:rFonts w:ascii="Times New Roman" w:hAnsi="Times New Roman"/>
          <w:color w:val="000000"/>
          <w:sz w:val="28"/>
          <w:lang w:val="ru-RU"/>
        </w:rPr>
        <w:t xml:space="preserve">ний Бернулли. </w:t>
      </w:r>
    </w:p>
    <w:p w:rsidR="00BC127C" w:rsidRPr="00B3240C" w:rsidRDefault="00BF612D">
      <w:pPr>
        <w:spacing w:after="0"/>
        <w:ind w:firstLine="600"/>
        <w:jc w:val="both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BC127C" w:rsidRPr="00B3240C" w:rsidRDefault="00BC127C">
      <w:pPr>
        <w:spacing w:after="0"/>
        <w:ind w:left="120"/>
        <w:jc w:val="both"/>
        <w:rPr>
          <w:lang w:val="ru-RU"/>
        </w:rPr>
      </w:pPr>
    </w:p>
    <w:p w:rsidR="00BC127C" w:rsidRPr="00B3240C" w:rsidRDefault="00BF612D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B3240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C127C" w:rsidRPr="00B3240C" w:rsidRDefault="00BC127C">
      <w:pPr>
        <w:spacing w:after="0"/>
        <w:ind w:left="120"/>
        <w:jc w:val="both"/>
        <w:rPr>
          <w:lang w:val="ru-RU"/>
        </w:rPr>
      </w:pPr>
    </w:p>
    <w:p w:rsidR="00BC127C" w:rsidRPr="00B3240C" w:rsidRDefault="00BF612D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B3240C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</w:t>
      </w:r>
      <w:r w:rsidRPr="00B3240C">
        <w:rPr>
          <w:rFonts w:ascii="Times New Roman" w:hAnsi="Times New Roman"/>
          <w:color w:val="000000"/>
          <w:sz w:val="28"/>
          <w:lang w:val="ru-RU"/>
        </w:rPr>
        <w:t>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</w:t>
      </w:r>
      <w:r w:rsidRPr="00B3240C">
        <w:rPr>
          <w:rFonts w:ascii="Times New Roman" w:hAnsi="Times New Roman"/>
          <w:color w:val="000000"/>
          <w:sz w:val="28"/>
          <w:lang w:val="ru-RU"/>
        </w:rPr>
        <w:t>го и биномиального распределений.</w:t>
      </w:r>
    </w:p>
    <w:p w:rsidR="00BC127C" w:rsidRPr="00B3240C" w:rsidRDefault="00BF612D">
      <w:pPr>
        <w:spacing w:after="0"/>
        <w:ind w:firstLine="600"/>
        <w:jc w:val="both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BC127C" w:rsidRPr="00B3240C" w:rsidRDefault="00BF612D">
      <w:pPr>
        <w:spacing w:after="0"/>
        <w:ind w:firstLine="600"/>
        <w:jc w:val="both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t>Примеры непрерывных случайных величин. Понятие о плотности распределения. Задачи, приводящие к нормальному распределению. Понятие о</w:t>
      </w:r>
      <w:r w:rsidRPr="00B3240C">
        <w:rPr>
          <w:rFonts w:ascii="Times New Roman" w:hAnsi="Times New Roman"/>
          <w:color w:val="000000"/>
          <w:sz w:val="28"/>
          <w:lang w:val="ru-RU"/>
        </w:rPr>
        <w:t xml:space="preserve"> нормальном распределении. </w:t>
      </w:r>
    </w:p>
    <w:p w:rsidR="00BC127C" w:rsidRPr="00B3240C" w:rsidRDefault="00BC127C">
      <w:pPr>
        <w:rPr>
          <w:lang w:val="ru-RU"/>
        </w:rPr>
        <w:sectPr w:rsidR="00BC127C" w:rsidRPr="00B3240C">
          <w:pgSz w:w="11906" w:h="16383"/>
          <w:pgMar w:top="1134" w:right="850" w:bottom="1134" w:left="1701" w:header="720" w:footer="720" w:gutter="0"/>
          <w:cols w:space="720"/>
        </w:sectPr>
      </w:pPr>
    </w:p>
    <w:p w:rsidR="00BC127C" w:rsidRPr="00B3240C" w:rsidRDefault="00BF612D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42546636"/>
      <w:bookmarkEnd w:id="10"/>
      <w:bookmarkEnd w:id="13"/>
      <w:r w:rsidRPr="00B324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BC127C" w:rsidRPr="00B3240C" w:rsidRDefault="00BC127C">
      <w:pPr>
        <w:spacing w:after="0" w:line="264" w:lineRule="auto"/>
        <w:ind w:left="120"/>
        <w:jc w:val="both"/>
        <w:rPr>
          <w:lang w:val="ru-RU"/>
        </w:rPr>
      </w:pPr>
    </w:p>
    <w:p w:rsidR="00BC127C" w:rsidRPr="00B3240C" w:rsidRDefault="00BF612D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B3240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C127C" w:rsidRPr="00B3240C" w:rsidRDefault="00BC127C">
      <w:pPr>
        <w:spacing w:after="0" w:line="264" w:lineRule="auto"/>
        <w:ind w:left="120"/>
        <w:jc w:val="both"/>
        <w:rPr>
          <w:lang w:val="ru-RU"/>
        </w:rPr>
      </w:pPr>
    </w:p>
    <w:p w:rsidR="00BC127C" w:rsidRPr="00B3240C" w:rsidRDefault="00BF612D">
      <w:pPr>
        <w:spacing w:after="0" w:line="264" w:lineRule="auto"/>
        <w:ind w:firstLine="600"/>
        <w:jc w:val="both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BC127C" w:rsidRPr="00B3240C" w:rsidRDefault="00BF612D">
      <w:pPr>
        <w:spacing w:after="0" w:line="264" w:lineRule="auto"/>
        <w:ind w:firstLine="600"/>
        <w:jc w:val="both"/>
        <w:rPr>
          <w:lang w:val="ru-RU"/>
        </w:rPr>
      </w:pPr>
      <w:r w:rsidRPr="00B3240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BC127C" w:rsidRPr="00B3240C" w:rsidRDefault="00BF612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3240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3240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</w:t>
      </w:r>
      <w:r w:rsidRPr="00B3240C">
        <w:rPr>
          <w:rFonts w:ascii="Times New Roman" w:hAnsi="Times New Roman"/>
          <w:color w:val="000000"/>
          <w:sz w:val="28"/>
          <w:lang w:val="ru-RU"/>
        </w:rPr>
        <w:t>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</w:t>
      </w:r>
      <w:r w:rsidRPr="00B3240C">
        <w:rPr>
          <w:rFonts w:ascii="Times New Roman" w:hAnsi="Times New Roman"/>
          <w:color w:val="000000"/>
          <w:sz w:val="28"/>
          <w:lang w:val="ru-RU"/>
        </w:rPr>
        <w:t xml:space="preserve"> с их функциями и назначением.</w:t>
      </w:r>
    </w:p>
    <w:p w:rsidR="00BC127C" w:rsidRPr="00B3240C" w:rsidRDefault="00BF612D">
      <w:pPr>
        <w:spacing w:after="0" w:line="264" w:lineRule="auto"/>
        <w:ind w:firstLine="600"/>
        <w:jc w:val="both"/>
        <w:rPr>
          <w:lang w:val="ru-RU"/>
        </w:rPr>
      </w:pPr>
      <w:r w:rsidRPr="00B3240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BC127C" w:rsidRPr="00B3240C" w:rsidRDefault="00BF612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B3240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3240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</w:t>
      </w:r>
      <w:r w:rsidRPr="00B3240C">
        <w:rPr>
          <w:rFonts w:ascii="Times New Roman" w:hAnsi="Times New Roman"/>
          <w:color w:val="000000"/>
          <w:sz w:val="28"/>
          <w:lang w:val="ru-RU"/>
        </w:rPr>
        <w:t>школы, к использованию этих достижений в других науках, технологиях, сферах экономики.</w:t>
      </w:r>
    </w:p>
    <w:p w:rsidR="00BC127C" w:rsidRPr="00B3240C" w:rsidRDefault="00BF612D">
      <w:pPr>
        <w:spacing w:after="0" w:line="264" w:lineRule="auto"/>
        <w:ind w:firstLine="600"/>
        <w:jc w:val="both"/>
        <w:rPr>
          <w:lang w:val="ru-RU"/>
        </w:rPr>
      </w:pPr>
      <w:r w:rsidRPr="00B3240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BC127C" w:rsidRPr="00B3240C" w:rsidRDefault="00BF612D">
      <w:pPr>
        <w:spacing w:after="0" w:line="264" w:lineRule="auto"/>
        <w:ind w:firstLine="600"/>
        <w:jc w:val="both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B3240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3240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</w:t>
      </w:r>
      <w:r w:rsidRPr="00B3240C">
        <w:rPr>
          <w:rFonts w:ascii="Times New Roman" w:hAnsi="Times New Roman"/>
          <w:color w:val="000000"/>
          <w:sz w:val="28"/>
          <w:lang w:val="ru-RU"/>
        </w:rPr>
        <w:t>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BC127C" w:rsidRPr="00B3240C" w:rsidRDefault="00BF612D">
      <w:pPr>
        <w:spacing w:after="0" w:line="264" w:lineRule="auto"/>
        <w:ind w:firstLine="600"/>
        <w:jc w:val="both"/>
        <w:rPr>
          <w:lang w:val="ru-RU"/>
        </w:rPr>
      </w:pPr>
      <w:r w:rsidRPr="00B3240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BC127C" w:rsidRPr="00B3240C" w:rsidRDefault="00BF612D">
      <w:pPr>
        <w:spacing w:after="0" w:line="264" w:lineRule="auto"/>
        <w:ind w:firstLine="600"/>
        <w:jc w:val="both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</w:t>
      </w:r>
      <w:r w:rsidRPr="00B3240C">
        <w:rPr>
          <w:rFonts w:ascii="Times New Roman" w:hAnsi="Times New Roman"/>
          <w:color w:val="000000"/>
          <w:sz w:val="28"/>
          <w:lang w:val="ru-RU"/>
        </w:rPr>
        <w:t>ий, рассуждений; восприимчивостью к математическим аспектам различных видов искусства.</w:t>
      </w:r>
    </w:p>
    <w:p w:rsidR="00BC127C" w:rsidRPr="00B3240C" w:rsidRDefault="00BF612D">
      <w:pPr>
        <w:spacing w:after="0" w:line="264" w:lineRule="auto"/>
        <w:ind w:firstLine="600"/>
        <w:jc w:val="both"/>
        <w:rPr>
          <w:lang w:val="ru-RU"/>
        </w:rPr>
      </w:pPr>
      <w:r w:rsidRPr="00B3240C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BC127C" w:rsidRPr="00B3240C" w:rsidRDefault="00BF612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3240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3240C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</w:t>
      </w:r>
      <w:r w:rsidRPr="00B3240C">
        <w:rPr>
          <w:rFonts w:ascii="Times New Roman" w:hAnsi="Times New Roman"/>
          <w:color w:val="000000"/>
          <w:sz w:val="28"/>
          <w:lang w:val="ru-RU"/>
        </w:rPr>
        <w:t>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BC127C" w:rsidRPr="00B3240C" w:rsidRDefault="00BF612D">
      <w:pPr>
        <w:spacing w:after="0" w:line="264" w:lineRule="auto"/>
        <w:ind w:firstLine="600"/>
        <w:jc w:val="both"/>
        <w:rPr>
          <w:lang w:val="ru-RU"/>
        </w:rPr>
      </w:pPr>
      <w:r w:rsidRPr="00B3240C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BC127C" w:rsidRPr="00B3240C" w:rsidRDefault="00BF612D">
      <w:pPr>
        <w:spacing w:after="0" w:line="264" w:lineRule="auto"/>
        <w:ind w:firstLine="600"/>
        <w:jc w:val="both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</w:t>
      </w:r>
      <w:r w:rsidRPr="00B3240C">
        <w:rPr>
          <w:rFonts w:ascii="Times New Roman" w:hAnsi="Times New Roman"/>
          <w:color w:val="000000"/>
          <w:sz w:val="28"/>
          <w:lang w:val="ru-RU"/>
        </w:rPr>
        <w:t xml:space="preserve">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B3240C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</w:t>
      </w:r>
      <w:r w:rsidRPr="00B3240C">
        <w:rPr>
          <w:rFonts w:ascii="Times New Roman" w:hAnsi="Times New Roman"/>
          <w:color w:val="000000"/>
          <w:sz w:val="28"/>
          <w:lang w:val="ru-RU"/>
        </w:rPr>
        <w:t>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BC127C" w:rsidRPr="00B3240C" w:rsidRDefault="00BF612D">
      <w:pPr>
        <w:spacing w:after="0" w:line="264" w:lineRule="auto"/>
        <w:ind w:firstLine="600"/>
        <w:jc w:val="both"/>
        <w:rPr>
          <w:lang w:val="ru-RU"/>
        </w:rPr>
      </w:pPr>
      <w:r w:rsidRPr="00B3240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BC127C" w:rsidRPr="00B3240C" w:rsidRDefault="00BF612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3240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3240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</w:t>
      </w:r>
      <w:r w:rsidRPr="00B3240C">
        <w:rPr>
          <w:rFonts w:ascii="Times New Roman" w:hAnsi="Times New Roman"/>
          <w:color w:val="000000"/>
          <w:sz w:val="28"/>
          <w:lang w:val="ru-RU"/>
        </w:rPr>
        <w:t>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</w:t>
      </w:r>
      <w:r w:rsidRPr="00B3240C">
        <w:rPr>
          <w:rFonts w:ascii="Times New Roman" w:hAnsi="Times New Roman"/>
          <w:color w:val="000000"/>
          <w:sz w:val="28"/>
          <w:lang w:val="ru-RU"/>
        </w:rPr>
        <w:t>ля окружающей среды.</w:t>
      </w:r>
    </w:p>
    <w:p w:rsidR="00BC127C" w:rsidRPr="00B3240C" w:rsidRDefault="00BF612D">
      <w:pPr>
        <w:spacing w:after="0" w:line="264" w:lineRule="auto"/>
        <w:ind w:firstLine="600"/>
        <w:jc w:val="both"/>
        <w:rPr>
          <w:lang w:val="ru-RU"/>
        </w:rPr>
      </w:pPr>
      <w:r w:rsidRPr="00B3240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B3240C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BC127C" w:rsidRPr="00B3240C" w:rsidRDefault="00BF612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3240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3240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</w:t>
      </w:r>
      <w:r w:rsidRPr="00B3240C">
        <w:rPr>
          <w:rFonts w:ascii="Times New Roman" w:hAnsi="Times New Roman"/>
          <w:color w:val="000000"/>
          <w:sz w:val="28"/>
          <w:lang w:val="ru-RU"/>
        </w:rPr>
        <w:t>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BC127C" w:rsidRPr="00B3240C" w:rsidRDefault="00BC127C">
      <w:pPr>
        <w:spacing w:after="0" w:line="264" w:lineRule="auto"/>
        <w:ind w:left="120"/>
        <w:jc w:val="both"/>
        <w:rPr>
          <w:lang w:val="ru-RU"/>
        </w:rPr>
      </w:pPr>
    </w:p>
    <w:p w:rsidR="00BC127C" w:rsidRPr="00B3240C" w:rsidRDefault="00BF612D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B3240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C127C" w:rsidRPr="00B3240C" w:rsidRDefault="00BC127C">
      <w:pPr>
        <w:spacing w:after="0" w:line="264" w:lineRule="auto"/>
        <w:ind w:left="120"/>
        <w:jc w:val="both"/>
        <w:rPr>
          <w:lang w:val="ru-RU"/>
        </w:rPr>
      </w:pPr>
    </w:p>
    <w:p w:rsidR="00BC127C" w:rsidRPr="00B3240C" w:rsidRDefault="00BF612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3240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3240C">
        <w:rPr>
          <w:rFonts w:ascii="Times New Roman" w:hAnsi="Times New Roman"/>
          <w:color w:val="000000"/>
          <w:sz w:val="28"/>
          <w:lang w:val="ru-RU"/>
        </w:rPr>
        <w:t xml:space="preserve"> рез</w:t>
      </w:r>
      <w:r w:rsidRPr="00B3240C">
        <w:rPr>
          <w:rFonts w:ascii="Times New Roman" w:hAnsi="Times New Roman"/>
          <w:color w:val="000000"/>
          <w:sz w:val="28"/>
          <w:lang w:val="ru-RU"/>
        </w:rPr>
        <w:t xml:space="preserve">ультаты освоения программы учебного предмета «Математика» характеризуются овладением универсальными </w:t>
      </w:r>
      <w:r w:rsidRPr="00B3240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B3240C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BC127C" w:rsidRPr="00B3240C" w:rsidRDefault="00BF612D">
      <w:pPr>
        <w:spacing w:after="0" w:line="264" w:lineRule="auto"/>
        <w:ind w:firstLine="600"/>
        <w:jc w:val="both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3240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3240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B3240C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B3240C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B3240C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B3240C">
        <w:rPr>
          <w:rFonts w:ascii="Times New Roman" w:hAnsi="Times New Roman"/>
          <w:color w:val="000000"/>
          <w:sz w:val="28"/>
          <w:lang w:val="ru-RU"/>
        </w:rPr>
        <w:t>.</w:t>
      </w:r>
    </w:p>
    <w:p w:rsidR="00BC127C" w:rsidRDefault="00BF612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C127C" w:rsidRPr="00B3240C" w:rsidRDefault="00BF61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t>выявлять и характери</w:t>
      </w:r>
      <w:r w:rsidRPr="00B3240C">
        <w:rPr>
          <w:rFonts w:ascii="Times New Roman" w:hAnsi="Times New Roman"/>
          <w:color w:val="000000"/>
          <w:sz w:val="28"/>
          <w:lang w:val="ru-RU"/>
        </w:rPr>
        <w:t>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BC127C" w:rsidRPr="00B3240C" w:rsidRDefault="00BF61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t xml:space="preserve">воспринимать, </w:t>
      </w:r>
      <w:r w:rsidRPr="00B3240C">
        <w:rPr>
          <w:rFonts w:ascii="Times New Roman" w:hAnsi="Times New Roman"/>
          <w:color w:val="000000"/>
          <w:sz w:val="28"/>
          <w:lang w:val="ru-RU"/>
        </w:rPr>
        <w:t>формулировать и преобразовывать суждения: утвердительные и отрицательные, единичные, частные и общие; условные;</w:t>
      </w:r>
    </w:p>
    <w:p w:rsidR="00BC127C" w:rsidRPr="00B3240C" w:rsidRDefault="00BF61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B3240C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</w:t>
      </w:r>
      <w:r w:rsidRPr="00B3240C">
        <w:rPr>
          <w:rFonts w:ascii="Times New Roman" w:hAnsi="Times New Roman"/>
          <w:color w:val="000000"/>
          <w:sz w:val="28"/>
          <w:lang w:val="ru-RU"/>
        </w:rPr>
        <w:t xml:space="preserve">ия закономерностей и противоречий; </w:t>
      </w:r>
    </w:p>
    <w:p w:rsidR="00BC127C" w:rsidRPr="00B3240C" w:rsidRDefault="00BF61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C127C" w:rsidRPr="00B3240C" w:rsidRDefault="00BF61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</w:t>
      </w:r>
      <w:r w:rsidRPr="00B3240C">
        <w:rPr>
          <w:rFonts w:ascii="Times New Roman" w:hAnsi="Times New Roman"/>
          <w:color w:val="000000"/>
          <w:sz w:val="28"/>
          <w:lang w:val="ru-RU"/>
        </w:rPr>
        <w:t xml:space="preserve">аргументацию, приводить примеры и </w:t>
      </w:r>
      <w:proofErr w:type="spellStart"/>
      <w:r w:rsidRPr="00B3240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3240C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BC127C" w:rsidRPr="00B3240C" w:rsidRDefault="00BF61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C127C" w:rsidRDefault="00BF612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C127C" w:rsidRPr="00B3240C" w:rsidRDefault="00BF61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C127C" w:rsidRPr="00B3240C" w:rsidRDefault="00BF61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B3240C">
        <w:rPr>
          <w:rFonts w:ascii="Times New Roman" w:hAnsi="Times New Roman"/>
          <w:color w:val="000000"/>
          <w:sz w:val="28"/>
          <w:lang w:val="ru-RU"/>
        </w:rPr>
        <w:t>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C127C" w:rsidRPr="00B3240C" w:rsidRDefault="00BF61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</w:t>
      </w:r>
      <w:r w:rsidRPr="00B3240C">
        <w:rPr>
          <w:rFonts w:ascii="Times New Roman" w:hAnsi="Times New Roman"/>
          <w:color w:val="000000"/>
          <w:sz w:val="28"/>
          <w:lang w:val="ru-RU"/>
        </w:rPr>
        <w:t>роведённого наблюдения, исследования, оценивать достоверность полученных результатов, выводов и обобщений;</w:t>
      </w:r>
    </w:p>
    <w:p w:rsidR="00BC127C" w:rsidRPr="00B3240C" w:rsidRDefault="00BF61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C127C" w:rsidRDefault="00BF612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C127C" w:rsidRPr="00B3240C" w:rsidRDefault="00BF61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t xml:space="preserve">выявлять дефициты </w:t>
      </w:r>
      <w:r w:rsidRPr="00B3240C">
        <w:rPr>
          <w:rFonts w:ascii="Times New Roman" w:hAnsi="Times New Roman"/>
          <w:color w:val="000000"/>
          <w:sz w:val="28"/>
          <w:lang w:val="ru-RU"/>
        </w:rPr>
        <w:t>информации, данных, необходимых для ответа на вопрос и для решения задачи;</w:t>
      </w:r>
    </w:p>
    <w:p w:rsidR="00BC127C" w:rsidRPr="00B3240C" w:rsidRDefault="00BF61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C127C" w:rsidRPr="00B3240C" w:rsidRDefault="00BF61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t>структурировать информацию, п</w:t>
      </w:r>
      <w:r w:rsidRPr="00B3240C">
        <w:rPr>
          <w:rFonts w:ascii="Times New Roman" w:hAnsi="Times New Roman"/>
          <w:color w:val="000000"/>
          <w:sz w:val="28"/>
          <w:lang w:val="ru-RU"/>
        </w:rPr>
        <w:t>редставлять её в различных формах, иллюстрировать графически;</w:t>
      </w:r>
    </w:p>
    <w:p w:rsidR="00BC127C" w:rsidRPr="00B3240C" w:rsidRDefault="00BF61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BC127C" w:rsidRPr="00B3240C" w:rsidRDefault="00BF612D">
      <w:pPr>
        <w:spacing w:after="0" w:line="264" w:lineRule="auto"/>
        <w:ind w:firstLine="600"/>
        <w:jc w:val="both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3240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3240C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B3240C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B3240C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B3240C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BC127C" w:rsidRDefault="00BF612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C127C" w:rsidRPr="00B3240C" w:rsidRDefault="00BF61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lastRenderedPageBreak/>
        <w:t>во</w:t>
      </w:r>
      <w:r w:rsidRPr="00B3240C">
        <w:rPr>
          <w:rFonts w:ascii="Times New Roman" w:hAnsi="Times New Roman"/>
          <w:color w:val="000000"/>
          <w:sz w:val="28"/>
          <w:lang w:val="ru-RU"/>
        </w:rPr>
        <w:t xml:space="preserve">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C127C" w:rsidRPr="00B3240C" w:rsidRDefault="00BF61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t>в ходе обсуждени</w:t>
      </w:r>
      <w:r w:rsidRPr="00B3240C">
        <w:rPr>
          <w:rFonts w:ascii="Times New Roman" w:hAnsi="Times New Roman"/>
          <w:color w:val="000000"/>
          <w:sz w:val="28"/>
          <w:lang w:val="ru-RU"/>
        </w:rPr>
        <w:t>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</w:t>
      </w:r>
      <w:r w:rsidRPr="00B3240C">
        <w:rPr>
          <w:rFonts w:ascii="Times New Roman" w:hAnsi="Times New Roman"/>
          <w:color w:val="000000"/>
          <w:sz w:val="28"/>
          <w:lang w:val="ru-RU"/>
        </w:rPr>
        <w:t>лировать разногласия, свои возражения;</w:t>
      </w:r>
    </w:p>
    <w:p w:rsidR="00BC127C" w:rsidRPr="00B3240C" w:rsidRDefault="00BF61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BC127C" w:rsidRDefault="00BF612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C127C" w:rsidRPr="00B3240C" w:rsidRDefault="00BF61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t>понимать и использовать преи</w:t>
      </w:r>
      <w:r w:rsidRPr="00B3240C">
        <w:rPr>
          <w:rFonts w:ascii="Times New Roman" w:hAnsi="Times New Roman"/>
          <w:color w:val="000000"/>
          <w:sz w:val="28"/>
          <w:lang w:val="ru-RU"/>
        </w:rPr>
        <w:t>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</w:t>
      </w:r>
      <w:r w:rsidRPr="00B3240C">
        <w:rPr>
          <w:rFonts w:ascii="Times New Roman" w:hAnsi="Times New Roman"/>
          <w:color w:val="000000"/>
          <w:sz w:val="28"/>
          <w:lang w:val="ru-RU"/>
        </w:rPr>
        <w:t>их людей;</w:t>
      </w:r>
    </w:p>
    <w:p w:rsidR="00BC127C" w:rsidRPr="00B3240C" w:rsidRDefault="00BF61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</w:t>
      </w:r>
      <w:r w:rsidRPr="00B3240C">
        <w:rPr>
          <w:rFonts w:ascii="Times New Roman" w:hAnsi="Times New Roman"/>
          <w:color w:val="000000"/>
          <w:sz w:val="28"/>
          <w:lang w:val="ru-RU"/>
        </w:rPr>
        <w:t>улированным участниками взаимодействия.</w:t>
      </w:r>
    </w:p>
    <w:p w:rsidR="00BC127C" w:rsidRPr="00B3240C" w:rsidRDefault="00BF612D">
      <w:pPr>
        <w:spacing w:after="0" w:line="264" w:lineRule="auto"/>
        <w:ind w:firstLine="600"/>
        <w:jc w:val="both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3240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3240C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B3240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B3240C">
        <w:rPr>
          <w:rFonts w:ascii="Times New Roman" w:hAnsi="Times New Roman"/>
          <w:color w:val="000000"/>
          <w:sz w:val="28"/>
          <w:lang w:val="ru-RU"/>
        </w:rPr>
        <w:t>.</w:t>
      </w:r>
    </w:p>
    <w:p w:rsidR="00BC127C" w:rsidRPr="00B3240C" w:rsidRDefault="00BF612D">
      <w:pPr>
        <w:spacing w:after="0" w:line="264" w:lineRule="auto"/>
        <w:ind w:firstLine="600"/>
        <w:jc w:val="both"/>
        <w:rPr>
          <w:lang w:val="ru-RU"/>
        </w:rPr>
      </w:pPr>
      <w:r w:rsidRPr="00B3240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C127C" w:rsidRPr="00B3240C" w:rsidRDefault="00BF612D">
      <w:pPr>
        <w:spacing w:after="0" w:line="264" w:lineRule="auto"/>
        <w:ind w:firstLine="600"/>
        <w:jc w:val="both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</w:t>
      </w:r>
      <w:r w:rsidRPr="00B3240C">
        <w:rPr>
          <w:rFonts w:ascii="Times New Roman" w:hAnsi="Times New Roman"/>
          <w:color w:val="000000"/>
          <w:sz w:val="28"/>
          <w:lang w:val="ru-RU"/>
        </w:rPr>
        <w:t>я ресурсов и собственных возможностей, аргументировать и корректировать варианты решений с учётом новой информации.</w:t>
      </w:r>
    </w:p>
    <w:p w:rsidR="00BC127C" w:rsidRDefault="00BF612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C127C" w:rsidRPr="00B3240C" w:rsidRDefault="00BF61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</w:t>
      </w:r>
      <w:r w:rsidRPr="00B3240C">
        <w:rPr>
          <w:rFonts w:ascii="Times New Roman" w:hAnsi="Times New Roman"/>
          <w:color w:val="000000"/>
          <w:sz w:val="28"/>
          <w:lang w:val="ru-RU"/>
        </w:rPr>
        <w:t xml:space="preserve"> способами самопроверки, самоконтроля процесса и результата решения математической задачи;</w:t>
      </w:r>
    </w:p>
    <w:p w:rsidR="00BC127C" w:rsidRPr="00B3240C" w:rsidRDefault="00BF61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</w:t>
      </w:r>
      <w:r w:rsidRPr="00B3240C">
        <w:rPr>
          <w:rFonts w:ascii="Times New Roman" w:hAnsi="Times New Roman"/>
          <w:color w:val="000000"/>
          <w:sz w:val="28"/>
          <w:lang w:val="ru-RU"/>
        </w:rPr>
        <w:t>ных трудностей;</w:t>
      </w:r>
    </w:p>
    <w:p w:rsidR="00BC127C" w:rsidRPr="00B3240C" w:rsidRDefault="00BF61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B3240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3240C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BC127C" w:rsidRPr="00B3240C" w:rsidRDefault="00BC127C">
      <w:pPr>
        <w:spacing w:after="0" w:line="264" w:lineRule="auto"/>
        <w:ind w:left="120"/>
        <w:jc w:val="both"/>
        <w:rPr>
          <w:lang w:val="ru-RU"/>
        </w:rPr>
      </w:pPr>
    </w:p>
    <w:p w:rsidR="00BC127C" w:rsidRPr="00B3240C" w:rsidRDefault="00BF612D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B3240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C127C" w:rsidRPr="00B3240C" w:rsidRDefault="00BC127C">
      <w:pPr>
        <w:spacing w:after="0" w:line="264" w:lineRule="auto"/>
        <w:ind w:left="120"/>
        <w:jc w:val="both"/>
        <w:rPr>
          <w:lang w:val="ru-RU"/>
        </w:rPr>
      </w:pPr>
    </w:p>
    <w:p w:rsidR="00BC127C" w:rsidRPr="00B3240C" w:rsidRDefault="00BF612D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B3240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C127C" w:rsidRPr="00B3240C" w:rsidRDefault="00BC127C">
      <w:pPr>
        <w:spacing w:after="0" w:line="264" w:lineRule="auto"/>
        <w:ind w:left="120"/>
        <w:jc w:val="both"/>
        <w:rPr>
          <w:lang w:val="ru-RU"/>
        </w:rPr>
      </w:pPr>
    </w:p>
    <w:p w:rsidR="00BC127C" w:rsidRPr="00B3240C" w:rsidRDefault="00BF612D">
      <w:pPr>
        <w:spacing w:after="0" w:line="264" w:lineRule="auto"/>
        <w:ind w:firstLine="600"/>
        <w:jc w:val="both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t xml:space="preserve">Читать и строить таблицы и </w:t>
      </w:r>
      <w:r w:rsidRPr="00B3240C">
        <w:rPr>
          <w:rFonts w:ascii="Times New Roman" w:hAnsi="Times New Roman"/>
          <w:color w:val="000000"/>
          <w:sz w:val="28"/>
          <w:lang w:val="ru-RU"/>
        </w:rPr>
        <w:t>диаграммы.</w:t>
      </w:r>
    </w:p>
    <w:p w:rsidR="00BC127C" w:rsidRPr="00B3240C" w:rsidRDefault="00BF612D">
      <w:pPr>
        <w:spacing w:after="0" w:line="264" w:lineRule="auto"/>
        <w:ind w:firstLine="600"/>
        <w:jc w:val="both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BC127C" w:rsidRPr="00B3240C" w:rsidRDefault="00BF612D">
      <w:pPr>
        <w:spacing w:after="0" w:line="264" w:lineRule="auto"/>
        <w:ind w:firstLine="600"/>
        <w:jc w:val="both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случайное событие, элементарное событие (элементарный исход) случайно</w:t>
      </w:r>
      <w:r w:rsidRPr="00B3240C">
        <w:rPr>
          <w:rFonts w:ascii="Times New Roman" w:hAnsi="Times New Roman"/>
          <w:color w:val="000000"/>
          <w:sz w:val="28"/>
          <w:lang w:val="ru-RU"/>
        </w:rPr>
        <w:t xml:space="preserve">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BC127C" w:rsidRPr="00B3240C" w:rsidRDefault="00BF612D">
      <w:pPr>
        <w:spacing w:after="0" w:line="264" w:lineRule="auto"/>
        <w:ind w:firstLine="600"/>
        <w:jc w:val="both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 и объединение данных событий, событие, противополо</w:t>
      </w:r>
      <w:r w:rsidRPr="00B3240C">
        <w:rPr>
          <w:rFonts w:ascii="Times New Roman" w:hAnsi="Times New Roman"/>
          <w:color w:val="000000"/>
          <w:sz w:val="28"/>
          <w:lang w:val="ru-RU"/>
        </w:rPr>
        <w:t xml:space="preserve">жное данному событию; пользоваться диаграммами Эйлера и формулой сложения вероятностей при решении задач. </w:t>
      </w:r>
    </w:p>
    <w:p w:rsidR="00BC127C" w:rsidRPr="00B3240C" w:rsidRDefault="00BF612D">
      <w:pPr>
        <w:spacing w:after="0" w:line="264" w:lineRule="auto"/>
        <w:ind w:firstLine="600"/>
        <w:jc w:val="both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t>Оперировать понятиями: условная вероятность, независимые события; находить вероятности с помощью правила умножения, с помощью дерева случайного опыта</w:t>
      </w:r>
      <w:r w:rsidRPr="00B3240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C127C" w:rsidRPr="00B3240C" w:rsidRDefault="00BF612D">
      <w:pPr>
        <w:spacing w:after="0" w:line="264" w:lineRule="auto"/>
        <w:ind w:firstLine="600"/>
        <w:jc w:val="both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BC127C" w:rsidRPr="00B3240C" w:rsidRDefault="00BF612D">
      <w:pPr>
        <w:spacing w:after="0" w:line="264" w:lineRule="auto"/>
        <w:ind w:firstLine="600"/>
        <w:jc w:val="both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</w:t>
      </w:r>
      <w:r w:rsidRPr="00B3240C">
        <w:rPr>
          <w:rFonts w:ascii="Times New Roman" w:hAnsi="Times New Roman"/>
          <w:color w:val="000000"/>
          <w:sz w:val="28"/>
          <w:lang w:val="ru-RU"/>
        </w:rPr>
        <w:t xml:space="preserve">обытий в серии испытаний Бернулли. </w:t>
      </w:r>
    </w:p>
    <w:p w:rsidR="00BC127C" w:rsidRPr="00B3240C" w:rsidRDefault="00BF612D">
      <w:pPr>
        <w:spacing w:after="0" w:line="264" w:lineRule="auto"/>
        <w:ind w:firstLine="600"/>
        <w:jc w:val="both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BC127C" w:rsidRPr="00B3240C" w:rsidRDefault="00BC127C">
      <w:pPr>
        <w:spacing w:after="0" w:line="264" w:lineRule="auto"/>
        <w:ind w:left="120"/>
        <w:jc w:val="both"/>
        <w:rPr>
          <w:lang w:val="ru-RU"/>
        </w:rPr>
      </w:pPr>
    </w:p>
    <w:p w:rsidR="00BC127C" w:rsidRPr="00B3240C" w:rsidRDefault="00BF612D">
      <w:pPr>
        <w:spacing w:after="0" w:line="264" w:lineRule="auto"/>
        <w:ind w:left="120"/>
        <w:jc w:val="both"/>
        <w:rPr>
          <w:lang w:val="ru-RU"/>
        </w:rPr>
      </w:pPr>
      <w:r w:rsidRPr="00B3240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C127C" w:rsidRPr="00B3240C" w:rsidRDefault="00BC127C">
      <w:pPr>
        <w:spacing w:after="0" w:line="264" w:lineRule="auto"/>
        <w:ind w:left="120"/>
        <w:jc w:val="both"/>
        <w:rPr>
          <w:lang w:val="ru-RU"/>
        </w:rPr>
      </w:pPr>
    </w:p>
    <w:p w:rsidR="00BC127C" w:rsidRPr="00B3240C" w:rsidRDefault="00BF612D">
      <w:pPr>
        <w:spacing w:after="0" w:line="264" w:lineRule="auto"/>
        <w:ind w:firstLine="600"/>
        <w:jc w:val="both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BC127C" w:rsidRPr="00B3240C" w:rsidRDefault="00BF612D">
      <w:pPr>
        <w:spacing w:after="0" w:line="264" w:lineRule="auto"/>
        <w:ind w:firstLine="600"/>
        <w:jc w:val="both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t>Оперировать понятием</w:t>
      </w:r>
      <w:r w:rsidRPr="00B3240C">
        <w:rPr>
          <w:rFonts w:ascii="Times New Roman" w:hAnsi="Times New Roman"/>
          <w:color w:val="000000"/>
          <w:sz w:val="28"/>
          <w:lang w:val="ru-RU"/>
        </w:rPr>
        <w:t xml:space="preserve">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BC127C" w:rsidRPr="00B3240C" w:rsidRDefault="00BF612D">
      <w:pPr>
        <w:spacing w:after="0" w:line="264" w:lineRule="auto"/>
        <w:ind w:firstLine="600"/>
        <w:jc w:val="both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BC127C" w:rsidRPr="00B3240C" w:rsidRDefault="00BF612D">
      <w:pPr>
        <w:spacing w:after="0" w:line="264" w:lineRule="auto"/>
        <w:ind w:firstLine="600"/>
        <w:jc w:val="both"/>
        <w:rPr>
          <w:lang w:val="ru-RU"/>
        </w:rPr>
      </w:pPr>
      <w:r w:rsidRPr="00B3240C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BC127C" w:rsidRPr="00B3240C" w:rsidRDefault="00BC127C">
      <w:pPr>
        <w:rPr>
          <w:lang w:val="ru-RU"/>
        </w:rPr>
        <w:sectPr w:rsidR="00BC127C" w:rsidRPr="00B3240C">
          <w:pgSz w:w="11906" w:h="16383"/>
          <w:pgMar w:top="1134" w:right="850" w:bottom="1134" w:left="1701" w:header="720" w:footer="720" w:gutter="0"/>
          <w:cols w:space="720"/>
        </w:sectPr>
      </w:pPr>
    </w:p>
    <w:p w:rsidR="00BC127C" w:rsidRDefault="00BF612D">
      <w:pPr>
        <w:spacing w:after="0"/>
        <w:ind w:left="120"/>
      </w:pPr>
      <w:bookmarkStart w:id="19" w:name="block-42546633"/>
      <w:bookmarkEnd w:id="14"/>
      <w:r w:rsidRPr="00B324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C127C" w:rsidRDefault="00BF61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BC127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127C" w:rsidRDefault="00BC12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27C" w:rsidRDefault="00BC12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27C" w:rsidRDefault="00BC12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27C" w:rsidRDefault="00BC127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27C" w:rsidRDefault="00BC127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27C" w:rsidRDefault="00BC127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27C" w:rsidRDefault="00BC12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27C" w:rsidRDefault="00BC127C"/>
        </w:tc>
      </w:tr>
      <w:tr w:rsidR="00BC127C" w:rsidRPr="00B324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и описательная </w:t>
            </w: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C127C" w:rsidRPr="00B324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C127C" w:rsidRPr="00B324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C127C" w:rsidRPr="00B324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вероятность, дерево </w:t>
            </w: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>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C127C" w:rsidRPr="00B324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C127C" w:rsidRPr="00B324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C127C" w:rsidRPr="00B324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C127C" w:rsidRPr="00B324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C1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C127C" w:rsidRDefault="00BC127C"/>
        </w:tc>
      </w:tr>
    </w:tbl>
    <w:p w:rsidR="00BC127C" w:rsidRDefault="00BC127C">
      <w:pPr>
        <w:sectPr w:rsidR="00BC12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127C" w:rsidRDefault="00BF61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BC127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127C" w:rsidRDefault="00BC127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27C" w:rsidRDefault="00BC12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27C" w:rsidRDefault="00BC12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27C" w:rsidRDefault="00BC127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27C" w:rsidRDefault="00BC127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27C" w:rsidRDefault="00BC127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27C" w:rsidRDefault="00BC12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27C" w:rsidRDefault="00BC127C"/>
        </w:tc>
      </w:tr>
      <w:tr w:rsidR="00BC127C" w:rsidRPr="00B324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C127C" w:rsidRPr="00B324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C127C" w:rsidRPr="00B324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C127C" w:rsidRPr="00B324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C127C" w:rsidRPr="00B324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C127C" w:rsidRPr="00B324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32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C1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127C" w:rsidRDefault="00BC127C"/>
        </w:tc>
      </w:tr>
    </w:tbl>
    <w:p w:rsidR="00BC127C" w:rsidRDefault="00BC127C">
      <w:pPr>
        <w:sectPr w:rsidR="00BC12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240C" w:rsidRDefault="00B3240C"/>
    <w:p w:rsidR="00BC127C" w:rsidRDefault="00B3240C" w:rsidP="00B3240C">
      <w:pPr>
        <w:tabs>
          <w:tab w:val="left" w:pos="2580"/>
        </w:tabs>
      </w:pPr>
      <w:r>
        <w:tab/>
      </w:r>
      <w:bookmarkStart w:id="20" w:name="block-42546634"/>
      <w:bookmarkEnd w:id="19"/>
      <w:r w:rsidR="00BF612D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BC127C" w:rsidRDefault="00BF61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BC127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127C" w:rsidRDefault="00BC127C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27C" w:rsidRDefault="00BC127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27C" w:rsidRDefault="00BC12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27C" w:rsidRDefault="00BC127C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27C" w:rsidRDefault="00BC12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27C" w:rsidRDefault="00BC127C"/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медиана, наибольшее и </w:t>
            </w: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значения, размах, дисперсия, стандартное отклонение числовых наборов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</w:t>
            </w: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</w:t>
            </w: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</w:t>
            </w: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вероятностей. Дерево случайного эксперимента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Треугольник </w:t>
            </w: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>Паскаля. Формула бинома Ньютона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Серия независимых испытаний. </w:t>
            </w: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геометрическое и </w:t>
            </w: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биномиальное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/>
        </w:tc>
      </w:tr>
    </w:tbl>
    <w:p w:rsidR="00BC127C" w:rsidRDefault="00BC127C">
      <w:pPr>
        <w:sectPr w:rsidR="00BC12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127C" w:rsidRDefault="00BF61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BC127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127C" w:rsidRDefault="00BC127C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27C" w:rsidRDefault="00BC127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27C" w:rsidRDefault="00BC12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27C" w:rsidRDefault="00BC127C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27C" w:rsidRDefault="00BC12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27C" w:rsidRDefault="00BC127C"/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геометрического и </w:t>
            </w: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>биномиального распределений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с использованием электронных </w:t>
            </w: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</w:t>
            </w: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Задачи, приводящие к нормальному </w:t>
            </w: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распределению. Функция плотности и свойства нормального распределения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</w:t>
            </w: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диаграмма Эйлера)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</w:t>
            </w: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прямая, дерево, диаграмма Эйлера)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>
            <w:pPr>
              <w:spacing w:after="0"/>
              <w:ind w:left="135"/>
            </w:pPr>
          </w:p>
        </w:tc>
      </w:tr>
      <w:tr w:rsidR="00BC1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27C" w:rsidRPr="00B3240C" w:rsidRDefault="00BF612D">
            <w:pPr>
              <w:spacing w:after="0"/>
              <w:ind w:left="135"/>
              <w:rPr>
                <w:lang w:val="ru-RU"/>
              </w:rPr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C127C" w:rsidRDefault="00BF612D">
            <w:pPr>
              <w:spacing w:after="0"/>
              <w:ind w:left="135"/>
              <w:jc w:val="center"/>
            </w:pPr>
            <w:r w:rsidRPr="00B32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27C" w:rsidRDefault="00BC127C"/>
        </w:tc>
      </w:tr>
    </w:tbl>
    <w:p w:rsidR="00BC127C" w:rsidRDefault="00BC127C">
      <w:pPr>
        <w:sectPr w:rsidR="00BC127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1" w:name="_GoBack"/>
      <w:bookmarkEnd w:id="21"/>
    </w:p>
    <w:p w:rsidR="00BC127C" w:rsidRDefault="00BC127C">
      <w:pPr>
        <w:sectPr w:rsidR="00BC12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127C" w:rsidRDefault="00BF612D">
      <w:pPr>
        <w:spacing w:after="0"/>
        <w:ind w:left="120"/>
      </w:pPr>
      <w:bookmarkStart w:id="22" w:name="block-42546635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C127C" w:rsidRDefault="00BF61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C127C" w:rsidRDefault="00BC127C">
      <w:pPr>
        <w:spacing w:after="0" w:line="480" w:lineRule="auto"/>
        <w:ind w:left="120"/>
      </w:pPr>
    </w:p>
    <w:p w:rsidR="00BC127C" w:rsidRDefault="00BC127C">
      <w:pPr>
        <w:spacing w:after="0" w:line="480" w:lineRule="auto"/>
        <w:ind w:left="120"/>
      </w:pPr>
    </w:p>
    <w:p w:rsidR="00BC127C" w:rsidRDefault="00BC127C">
      <w:pPr>
        <w:spacing w:after="0"/>
        <w:ind w:left="120"/>
      </w:pPr>
    </w:p>
    <w:p w:rsidR="00BC127C" w:rsidRDefault="00BF61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C127C" w:rsidRDefault="00BC127C">
      <w:pPr>
        <w:spacing w:after="0" w:line="480" w:lineRule="auto"/>
        <w:ind w:left="120"/>
      </w:pPr>
    </w:p>
    <w:p w:rsidR="00BC127C" w:rsidRDefault="00BC127C">
      <w:pPr>
        <w:spacing w:after="0"/>
        <w:ind w:left="120"/>
      </w:pPr>
    </w:p>
    <w:p w:rsidR="00BC127C" w:rsidRPr="00B3240C" w:rsidRDefault="00BF612D">
      <w:pPr>
        <w:spacing w:after="0" w:line="480" w:lineRule="auto"/>
        <w:ind w:left="120"/>
        <w:rPr>
          <w:lang w:val="ru-RU"/>
        </w:rPr>
      </w:pPr>
      <w:r w:rsidRPr="00B3240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C127C" w:rsidRPr="00B3240C" w:rsidRDefault="00BC127C">
      <w:pPr>
        <w:spacing w:after="0" w:line="480" w:lineRule="auto"/>
        <w:ind w:left="120"/>
        <w:rPr>
          <w:lang w:val="ru-RU"/>
        </w:rPr>
      </w:pPr>
    </w:p>
    <w:p w:rsidR="00BC127C" w:rsidRPr="00B3240C" w:rsidRDefault="00BC127C">
      <w:pPr>
        <w:rPr>
          <w:lang w:val="ru-RU"/>
        </w:rPr>
        <w:sectPr w:rsidR="00BC127C" w:rsidRPr="00B3240C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BF612D" w:rsidRPr="00B3240C" w:rsidRDefault="00BF612D">
      <w:pPr>
        <w:rPr>
          <w:lang w:val="ru-RU"/>
        </w:rPr>
      </w:pPr>
    </w:p>
    <w:sectPr w:rsidR="00BF612D" w:rsidRPr="00B324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F6104"/>
    <w:multiLevelType w:val="multilevel"/>
    <w:tmpl w:val="215E88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FE6FFE"/>
    <w:multiLevelType w:val="multilevel"/>
    <w:tmpl w:val="6F580F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782F7F"/>
    <w:multiLevelType w:val="multilevel"/>
    <w:tmpl w:val="CB9EFA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9026EC"/>
    <w:multiLevelType w:val="multilevel"/>
    <w:tmpl w:val="B108FD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351980"/>
    <w:multiLevelType w:val="multilevel"/>
    <w:tmpl w:val="D0481A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2E643A"/>
    <w:multiLevelType w:val="multilevel"/>
    <w:tmpl w:val="B3D8DA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C127C"/>
    <w:rsid w:val="00B3240C"/>
    <w:rsid w:val="00BC127C"/>
    <w:rsid w:val="00B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A24B7-A2E4-41F7-B941-BBCD51D7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e0b7b0f1" TargetMode="External"/><Relationship Id="rId13" Type="http://schemas.openxmlformats.org/officeDocument/2006/relationships/hyperlink" Target="https://m.edsoo.ru/5fbc5dc1" TargetMode="External"/><Relationship Id="rId18" Type="http://schemas.openxmlformats.org/officeDocument/2006/relationships/hyperlink" Target="https://m.edsoo.ru/5fbc5dc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e0b7b0f1" TargetMode="Externa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1" Type="http://schemas.openxmlformats.org/officeDocument/2006/relationships/hyperlink" Target="https://m.edsoo.ru/e0b7b0f1" TargetMode="External"/><Relationship Id="rId5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10" Type="http://schemas.openxmlformats.org/officeDocument/2006/relationships/hyperlink" Target="https://m.edsoo.ru/e0b7b0f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3518</Words>
  <Characters>20056</Characters>
  <Application>Microsoft Office Word</Application>
  <DocSecurity>0</DocSecurity>
  <Lines>167</Lines>
  <Paragraphs>47</Paragraphs>
  <ScaleCrop>false</ScaleCrop>
  <Company>SPecialiST RePack</Company>
  <LinksUpToDate>false</LinksUpToDate>
  <CharactersWithSpaces>23527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2024-09-09T17:52:00Z</dcterms:created>
  <dcterms:modified xsi:type="dcterms:W3CDTF">2024-09-09T17:54:00Z</dcterms:modified>
</cp:coreProperties>
</file>