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B3" w:rsidRPr="00030C40" w:rsidRDefault="00367DB3" w:rsidP="00367DB3">
      <w:pPr>
        <w:tabs>
          <w:tab w:val="left" w:pos="6574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Принято                                                                      «Утверждаю»</w:t>
      </w:r>
    </w:p>
    <w:p w:rsidR="00367DB3" w:rsidRPr="00030C40" w:rsidRDefault="00367DB3" w:rsidP="00367DB3">
      <w:pPr>
        <w:tabs>
          <w:tab w:val="left" w:pos="6574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Педагогическим советом                                           МБОУ СОШ с.Родники</w:t>
      </w:r>
      <w:r w:rsidRPr="00030C40">
        <w:rPr>
          <w:rFonts w:ascii="Times New Roman" w:eastAsia="Calibri" w:hAnsi="Times New Roman" w:cs="Times New Roman"/>
          <w:noProof/>
          <w:lang w:eastAsia="ru-RU"/>
        </w:rPr>
        <w:tab/>
        <w:t xml:space="preserve">                   </w:t>
      </w:r>
      <w:r>
        <w:rPr>
          <w:rFonts w:ascii="Times New Roman" w:eastAsia="Calibri" w:hAnsi="Times New Roman" w:cs="Times New Roman"/>
          <w:noProof/>
          <w:lang w:eastAsia="ru-RU"/>
        </w:rPr>
        <w:t xml:space="preserve">                   </w:t>
      </w:r>
    </w:p>
    <w:p w:rsidR="00367DB3" w:rsidRPr="00030C40" w:rsidRDefault="00367DB3" w:rsidP="00367DB3">
      <w:pPr>
        <w:tabs>
          <w:tab w:val="center" w:pos="4961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Председатель Швечкова Н.В.</w:t>
      </w:r>
      <w:r w:rsidRPr="00030C40">
        <w:rPr>
          <w:rFonts w:ascii="Times New Roman" w:eastAsia="Calibri" w:hAnsi="Times New Roman" w:cs="Times New Roman"/>
          <w:noProof/>
          <w:lang w:eastAsia="ru-RU"/>
        </w:rPr>
        <w:tab/>
        <w:t xml:space="preserve">                             </w:t>
      </w:r>
      <w:r>
        <w:rPr>
          <w:rFonts w:ascii="Times New Roman" w:eastAsia="Calibri" w:hAnsi="Times New Roman" w:cs="Times New Roman"/>
          <w:noProof/>
          <w:lang w:eastAsia="ru-RU"/>
        </w:rPr>
        <w:t xml:space="preserve">    п</w:t>
      </w:r>
      <w:r w:rsidRPr="00030C40">
        <w:rPr>
          <w:rFonts w:ascii="Times New Roman" w:eastAsia="Calibri" w:hAnsi="Times New Roman" w:cs="Times New Roman"/>
          <w:noProof/>
          <w:lang w:eastAsia="ru-RU"/>
        </w:rPr>
        <w:t xml:space="preserve">риказ № </w:t>
      </w:r>
      <w:r w:rsidR="00DA4885">
        <w:rPr>
          <w:rFonts w:ascii="Times New Roman" w:eastAsia="Calibri" w:hAnsi="Times New Roman" w:cs="Times New Roman"/>
          <w:noProof/>
          <w:lang w:eastAsia="ru-RU"/>
        </w:rPr>
        <w:t>65</w:t>
      </w:r>
    </w:p>
    <w:p w:rsidR="00367DB3" w:rsidRPr="00030C40" w:rsidRDefault="00DA4885" w:rsidP="00367DB3">
      <w:pPr>
        <w:tabs>
          <w:tab w:val="center" w:pos="4961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t>Протокл № 1</w:t>
      </w:r>
      <w:r w:rsidR="00367DB3" w:rsidRPr="00030C40">
        <w:rPr>
          <w:rFonts w:ascii="Times New Roman" w:eastAsia="Calibri" w:hAnsi="Times New Roman" w:cs="Times New Roman"/>
          <w:noProof/>
          <w:lang w:eastAsia="ru-RU"/>
        </w:rPr>
        <w:tab/>
        <w:t xml:space="preserve">                                               </w:t>
      </w:r>
      <w:r w:rsidR="00367DB3">
        <w:rPr>
          <w:rFonts w:ascii="Times New Roman" w:eastAsia="Calibri" w:hAnsi="Times New Roman" w:cs="Times New Roman"/>
          <w:noProof/>
          <w:lang w:eastAsia="ru-RU"/>
        </w:rPr>
        <w:t xml:space="preserve">   </w:t>
      </w:r>
      <w:r>
        <w:rPr>
          <w:rFonts w:ascii="Times New Roman" w:eastAsia="Calibri" w:hAnsi="Times New Roman" w:cs="Times New Roman"/>
          <w:noProof/>
          <w:lang w:eastAsia="ru-RU"/>
        </w:rPr>
        <w:t xml:space="preserve"> от «30</w:t>
      </w:r>
      <w:r w:rsidR="00367DB3" w:rsidRPr="00030C40">
        <w:rPr>
          <w:rFonts w:ascii="Times New Roman" w:eastAsia="Calibri" w:hAnsi="Times New Roman" w:cs="Times New Roman"/>
          <w:noProof/>
          <w:lang w:eastAsia="ru-RU"/>
        </w:rPr>
        <w:t>» августа 202</w:t>
      </w:r>
      <w:r>
        <w:rPr>
          <w:rFonts w:ascii="Times New Roman" w:eastAsia="Calibri" w:hAnsi="Times New Roman" w:cs="Times New Roman"/>
          <w:noProof/>
          <w:lang w:eastAsia="ru-RU"/>
        </w:rPr>
        <w:t>5</w:t>
      </w:r>
      <w:r w:rsidR="00367DB3" w:rsidRPr="00030C40">
        <w:rPr>
          <w:rFonts w:ascii="Times New Roman" w:eastAsia="Calibri" w:hAnsi="Times New Roman" w:cs="Times New Roman"/>
          <w:noProof/>
          <w:lang w:eastAsia="ru-RU"/>
        </w:rPr>
        <w:t>г.</w:t>
      </w:r>
    </w:p>
    <w:p w:rsidR="00367DB3" w:rsidRPr="00030C40" w:rsidRDefault="00367DB3" w:rsidP="00367DB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от «28» августа 202</w:t>
      </w:r>
      <w:r w:rsidR="00DA4885">
        <w:rPr>
          <w:rFonts w:ascii="Times New Roman" w:eastAsia="Calibri" w:hAnsi="Times New Roman" w:cs="Times New Roman"/>
          <w:noProof/>
          <w:lang w:eastAsia="ru-RU"/>
        </w:rPr>
        <w:t>5</w:t>
      </w:r>
      <w:r w:rsidRPr="00030C40">
        <w:rPr>
          <w:rFonts w:ascii="Times New Roman" w:eastAsia="Calibri" w:hAnsi="Times New Roman" w:cs="Times New Roman"/>
          <w:noProof/>
          <w:lang w:eastAsia="ru-RU"/>
        </w:rPr>
        <w:t>г.</w:t>
      </w:r>
    </w:p>
    <w:p w:rsidR="00367DB3" w:rsidRPr="00030C40" w:rsidRDefault="00367DB3" w:rsidP="00367DB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DB3" w:rsidRPr="00030C40" w:rsidRDefault="00DA4885" w:rsidP="00367DB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6A5762" wp14:editId="54A72783">
            <wp:simplePos x="0" y="0"/>
            <wp:positionH relativeFrom="column">
              <wp:posOffset>3272790</wp:posOffset>
            </wp:positionH>
            <wp:positionV relativeFrom="paragraph">
              <wp:posOffset>135255</wp:posOffset>
            </wp:positionV>
            <wp:extent cx="1838325" cy="1365250"/>
            <wp:effectExtent l="0" t="0" r="9525" b="6350"/>
            <wp:wrapTight wrapText="bothSides">
              <wp:wrapPolygon edited="0">
                <wp:start x="0" y="0"/>
                <wp:lineTo x="0" y="21399"/>
                <wp:lineTo x="21488" y="21399"/>
                <wp:lineTo x="214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Default="00B212E4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497E87" w:rsidRPr="00B212E4" w:rsidRDefault="00497E87" w:rsidP="00B212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435BD6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  <w:r w:rsidRPr="00435BD6">
        <w:rPr>
          <w:rFonts w:ascii="Times New Roman" w:eastAsia="Arial Unicode MS" w:hAnsi="Times New Roman" w:cs="Tahoma"/>
          <w:b/>
          <w:kern w:val="3"/>
          <w:sz w:val="32"/>
          <w:szCs w:val="32"/>
        </w:rPr>
        <w:t>Дополнительная общеразвивающая программа</w:t>
      </w:r>
    </w:p>
    <w:p w:rsidR="00B212E4" w:rsidRPr="00435BD6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</w:p>
    <w:p w:rsidR="00B212E4" w:rsidRPr="00435BD6" w:rsidRDefault="00435BD6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  <w:r>
        <w:rPr>
          <w:rFonts w:ascii="Times New Roman" w:eastAsia="Arial Unicode MS" w:hAnsi="Times New Roman" w:cs="Tahoma"/>
          <w:b/>
          <w:kern w:val="3"/>
          <w:sz w:val="32"/>
          <w:szCs w:val="32"/>
        </w:rPr>
        <w:t>туристско-краеведческой направленности</w:t>
      </w:r>
    </w:p>
    <w:p w:rsidR="00B212E4" w:rsidRPr="00435BD6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</w:p>
    <w:p w:rsid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  <w:r w:rsidRPr="00435BD6">
        <w:rPr>
          <w:rFonts w:ascii="Times New Roman" w:eastAsia="Arial Unicode MS" w:hAnsi="Times New Roman" w:cs="Tahoma"/>
          <w:b/>
          <w:kern w:val="3"/>
          <w:sz w:val="32"/>
          <w:szCs w:val="32"/>
        </w:rPr>
        <w:t>«Школьный музей»</w:t>
      </w:r>
    </w:p>
    <w:p w:rsidR="00435BD6" w:rsidRDefault="00435BD6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</w:p>
    <w:p w:rsidR="00435BD6" w:rsidRPr="00435BD6" w:rsidRDefault="00435BD6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32"/>
          <w:szCs w:val="32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32"/>
          <w:szCs w:val="32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32"/>
          <w:szCs w:val="32"/>
        </w:rPr>
      </w:pPr>
      <w:r w:rsidRPr="00B212E4">
        <w:rPr>
          <w:rFonts w:ascii="Times New Roman" w:eastAsia="Arial Unicode MS" w:hAnsi="Times New Roman" w:cs="Tahoma"/>
          <w:kern w:val="3"/>
          <w:sz w:val="32"/>
          <w:szCs w:val="32"/>
        </w:rPr>
        <w:t>Возраст детей: 13-16 лет</w:t>
      </w:r>
    </w:p>
    <w:p w:rsidR="00B212E4" w:rsidRPr="00B212E4" w:rsidRDefault="001D0000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32"/>
          <w:szCs w:val="32"/>
        </w:rPr>
      </w:pPr>
      <w:r>
        <w:rPr>
          <w:rFonts w:ascii="Times New Roman" w:eastAsia="Arial Unicode MS" w:hAnsi="Times New Roman" w:cs="Tahoma"/>
          <w:kern w:val="3"/>
          <w:sz w:val="32"/>
          <w:szCs w:val="32"/>
        </w:rPr>
        <w:t xml:space="preserve">                      </w:t>
      </w:r>
      <w:r w:rsidR="00B212E4" w:rsidRPr="00B212E4">
        <w:rPr>
          <w:rFonts w:ascii="Times New Roman" w:eastAsia="Arial Unicode MS" w:hAnsi="Times New Roman" w:cs="Tahoma"/>
          <w:kern w:val="3"/>
          <w:sz w:val="32"/>
          <w:szCs w:val="32"/>
        </w:rPr>
        <w:t>Срок реализации программы – 2 года</w:t>
      </w:r>
    </w:p>
    <w:p w:rsidR="00B212E4" w:rsidRPr="00B212E4" w:rsidRDefault="001D0000" w:rsidP="001D0000">
      <w:pPr>
        <w:widowControl w:val="0"/>
        <w:tabs>
          <w:tab w:val="left" w:pos="324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32"/>
          <w:szCs w:val="32"/>
        </w:rPr>
      </w:pPr>
      <w:r>
        <w:rPr>
          <w:rFonts w:ascii="Times New Roman" w:eastAsia="Arial Unicode MS" w:hAnsi="Times New Roman" w:cs="Tahoma"/>
          <w:kern w:val="3"/>
          <w:sz w:val="32"/>
          <w:szCs w:val="32"/>
        </w:rPr>
        <w:tab/>
        <w:t>Составитель: Леонтьева Л.Н., учитель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DA4885" w:rsidP="00435B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</w:rPr>
        <w:t>2025</w:t>
      </w:r>
      <w:bookmarkStart w:id="0" w:name="_GoBack"/>
      <w:bookmarkEnd w:id="0"/>
      <w:r w:rsidR="00435BD6">
        <w:rPr>
          <w:rFonts w:ascii="Times New Roman" w:eastAsia="Arial Unicode MS" w:hAnsi="Times New Roman" w:cs="Tahoma"/>
          <w:kern w:val="3"/>
          <w:sz w:val="24"/>
          <w:szCs w:val="24"/>
        </w:rPr>
        <w:t>г.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32"/>
          <w:szCs w:val="32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Дополнительная общеобразовательная общеразвивающая программа «Школьный музей» имеет туристско-краеведческую направленность, по уровню освоения - ознакомительная, по степени авторства – модифицированная. </w:t>
      </w:r>
    </w:p>
    <w:p w:rsidR="00B212E4" w:rsidRPr="00B212E4" w:rsidRDefault="00B212E4" w:rsidP="00B212E4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</w:pPr>
      <w:r w:rsidRPr="00B212E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 xml:space="preserve">Программа составлена в соответствии с </w:t>
      </w:r>
      <w:r w:rsidRPr="00B212E4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eastAsia="ru-RU"/>
        </w:rPr>
        <w:t>нормативно-правовыми документами</w:t>
      </w:r>
      <w:r w:rsidRPr="00B212E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>:</w:t>
      </w:r>
    </w:p>
    <w:p w:rsidR="00B212E4" w:rsidRPr="00B212E4" w:rsidRDefault="00B212E4" w:rsidP="00B212E4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</w:pPr>
      <w:r w:rsidRPr="00B212E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>- Федеральный Закон</w:t>
      </w:r>
      <w:r w:rsidRPr="00B212E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u w:val="single"/>
          <w:lang w:eastAsia="ru-RU"/>
        </w:rPr>
        <w:t xml:space="preserve"> </w:t>
      </w:r>
      <w:r w:rsidRPr="00B212E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>«Об образовании в Российской Федерации от 29.12. 2012 г. № 273 – ФЗ</w:t>
      </w:r>
      <w:r w:rsidRPr="00B212E4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eastAsia="ru-RU"/>
        </w:rPr>
        <w:t xml:space="preserve"> </w:t>
      </w:r>
    </w:p>
    <w:p w:rsidR="00B212E4" w:rsidRPr="00B212E4" w:rsidRDefault="00B212E4" w:rsidP="00B212E4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</w:pPr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 xml:space="preserve">- Приказ Министерства просвещения Российской Федерации </w:t>
      </w:r>
      <w:r w:rsidRPr="00B212E4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от 9 ноября 2018 г. № 196 </w:t>
      </w:r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 xml:space="preserve">«Об утверждении </w:t>
      </w:r>
      <w:r w:rsidRPr="00B212E4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>Порядка организации и осуществления образовательной деятельности</w:t>
      </w:r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 xml:space="preserve"> по дополнительным общеобразовательным программам»;</w:t>
      </w:r>
    </w:p>
    <w:p w:rsidR="00B212E4" w:rsidRPr="00B212E4" w:rsidRDefault="00B212E4" w:rsidP="00B212E4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</w:pPr>
      <w:r w:rsidRPr="00B212E4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- Письмо </w:t>
      </w:r>
      <w:proofErr w:type="spellStart"/>
      <w:r w:rsidRPr="00B212E4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>Минобрнауки</w:t>
      </w:r>
      <w:proofErr w:type="spellEnd"/>
      <w:r w:rsidRPr="00B212E4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России от 18.11.2015 года № 09-3242 </w:t>
      </w:r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r w:rsidRPr="00B212E4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Методические рекомендации </w:t>
      </w:r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 xml:space="preserve">по проектированию дополнительных общеразвивающих программ (включая </w:t>
      </w:r>
      <w:proofErr w:type="spellStart"/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>разноуровневые</w:t>
      </w:r>
      <w:proofErr w:type="spellEnd"/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 xml:space="preserve"> программы)»; </w:t>
      </w:r>
    </w:p>
    <w:p w:rsidR="00B212E4" w:rsidRPr="00B212E4" w:rsidRDefault="00B212E4" w:rsidP="00B212E4">
      <w:pPr>
        <w:kinsoku w:val="0"/>
        <w:overflowPunct w:val="0"/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B212E4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Постановление главного государственного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212E4" w:rsidRPr="00B212E4" w:rsidRDefault="00B212E4" w:rsidP="00B212E4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локальными актами МБОУ СОШ с. Родники</w:t>
      </w:r>
    </w:p>
    <w:p w:rsidR="00B212E4" w:rsidRPr="00B212E4" w:rsidRDefault="00B212E4" w:rsidP="00B212E4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2E4" w:rsidRPr="00B212E4" w:rsidRDefault="00B212E4" w:rsidP="00B212E4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2E4" w:rsidRPr="00B212E4" w:rsidRDefault="00B212E4" w:rsidP="00497E87">
      <w:pPr>
        <w:widowControl w:val="0"/>
        <w:suppressAutoHyphens/>
        <w:autoSpaceDN w:val="0"/>
        <w:spacing w:before="72"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ПОЯСНИТЕЛЬНАЯ</w:t>
      </w:r>
      <w:r w:rsidRPr="00B212E4">
        <w:rPr>
          <w:rFonts w:ascii="Times New Roman" w:eastAsia="Arial Unicode MS" w:hAnsi="Times New Roman" w:cs="Tahoma"/>
          <w:b/>
          <w:spacing w:val="-14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spacing w:val="-2"/>
          <w:kern w:val="3"/>
          <w:sz w:val="28"/>
          <w:szCs w:val="28"/>
        </w:rPr>
        <w:t>ЗАПИСКА</w:t>
      </w:r>
    </w:p>
    <w:p w:rsidR="00B212E4" w:rsidRPr="00B212E4" w:rsidRDefault="00B212E4" w:rsidP="00B212E4">
      <w:pPr>
        <w:widowControl w:val="0"/>
        <w:autoSpaceDE w:val="0"/>
        <w:autoSpaceDN w:val="0"/>
        <w:spacing w:before="16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B212E4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B212E4">
        <w:rPr>
          <w:rFonts w:ascii="Times New Roman" w:eastAsia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Pr="00B212E4">
        <w:rPr>
          <w:rFonts w:ascii="Times New Roman" w:eastAsia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</w:t>
      </w:r>
    </w:p>
    <w:p w:rsidR="00B212E4" w:rsidRPr="00B212E4" w:rsidRDefault="00B212E4" w:rsidP="00B212E4">
      <w:pPr>
        <w:widowControl w:val="0"/>
        <w:autoSpaceDE w:val="0"/>
        <w:autoSpaceDN w:val="0"/>
        <w:spacing w:before="47"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«Школьный музей» (далее – Программа) туристско-краеведческой направленности базового уровня способствует возрождению духовности, развитию творческих способностей обучающихся, дает им дополнительные знания по истории своего края, обычаям, культуре, воспитывает патриотизм, чувство ответственности за настоящее и будущее Родины, формирует потребность сохранить исторические материалы и культурные ценности.</w:t>
      </w:r>
    </w:p>
    <w:p w:rsidR="00B212E4" w:rsidRPr="00B212E4" w:rsidRDefault="00B212E4" w:rsidP="00B212E4">
      <w:pPr>
        <w:widowControl w:val="0"/>
        <w:autoSpaceDE w:val="0"/>
        <w:autoSpaceDN w:val="0"/>
        <w:spacing w:before="126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B212E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В большинстве школ созданы и действуют краеведческие, военно-исторические, мемориальные, художественные и другие музеи. В условиях модернизации школы, развития системы дополнительного образования школьный музей показывает способность включаться в образовательный процесс, способствует формированию исторического и гражданского сознания обучающихся, воспитанию патриотизма, предоставляет возможность реализовать творческие способности детей, прививает навыки специальной научно-профессиональной деятельности – исследовательской, источниковедческой, поисковой, литературоведческой, музееведческой. Включение музеев в образовательное пространство школы делает необходимым подготовку заинтересованных кадров из числа обучающихся, способных профессионально организовать работу школьного музея.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Данная Программа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актуальна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, т.к. направлена на усиление роли школьного музея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lastRenderedPageBreak/>
        <w:t>как особой воспитательной среды, способствующей социализации личности обучающегося, формирующей системную картину мира, предоставляющей каждому обучающемуся равные права и возможности для развития творческих способностей и реализации в наиболее интересных видах деятельности.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      Новизна Программы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 основана на комплексном подходе в подготовке обучающихся к овладению набором знаний, умений и навыков, необходимых квалифицированным музейным кадрам. Обучающиеся осваивают основы музейного дела, знакомятся с экскурсоводческой деятельностью, правилами этикета, грамотной и культурной речи, основами исследовательской работы.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      Педагогическая целесообразность Программы заключается в том, что при ее реализации школьный музей становится важным компонентом в образовательном и воспитательном пространстве школы, своеобразным центром, способствующим формированию исторического и гражданского сознания обучающихся, воспитанию патриотизма, толерантного отношения к людям, дающим возможность прививать навыки профессиональной деятельности – исследовательской, источниковедческой, поисковой, литературоведческой, музееведческой.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Цель Программы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 – через музейную деятельность способствовать воспитанию патриотизма, формированию исторического самопознания, нравственной и творческой личности, способной к самореализации.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Реализация поставленной цели предусматривает решение ряда задач.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Задачи Программы: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i/>
          <w:kern w:val="3"/>
          <w:sz w:val="28"/>
          <w:szCs w:val="28"/>
        </w:rPr>
        <w:t>Обучающие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: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формировать представления об особенностях музейной работы, музейных профессиях, музеях разного типа и профиля;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формировать навыки работы с документацией, описанием музейных предметов, разработкой экскурсионных маршрутов;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обучать формам работы с различными источниками информации, сопоставлять, давать сравнительный анализ, структурировать текст, использовать справочный аппарат, проводить самостоятельную исследовательскую работу;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i/>
          <w:kern w:val="3"/>
          <w:sz w:val="28"/>
          <w:szCs w:val="28"/>
        </w:rPr>
        <w:t>Развивающие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: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развивать умения и навыки работы с историческими источниками и документами;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формировать у обучающихся грамотную и культурную речь, умение свободно общаться с различной возрастной аудиторией;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развивать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ab/>
        <w:t>исследовательские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ab/>
        <w:t>и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ab/>
        <w:t>практические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ab/>
        <w:t>умения, коммуникативную культуру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i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i/>
          <w:kern w:val="3"/>
          <w:sz w:val="28"/>
          <w:szCs w:val="28"/>
        </w:rPr>
        <w:t>Воспитательные: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воспитывать уважительное отношение к музеям как к уникальным хранилищам предметного мира, истории и культуры;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- формировать целостное представление о многогранности музейного мира;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- формировать навыки, необходимые для жизни в демократическом обществе: социальную активность и дисциплину, инициативность, нравственность и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lastRenderedPageBreak/>
        <w:t>трудолюбие.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Адресат программы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Обучение по Программе ведется в разновозрастных группах, группы комплектуются из обучающихся 13-16 лет. Количество обучающихся в группе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– 15 человек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Форма обучения –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очная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Объём программы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Программа рассчитана на 2 года обучения. Общее количество часов в год составляет 72 часа.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Режим занятий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Периодичность проведения занятий – 1 раз в неделю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Продолжительность занятий в день – 1 занятие (45 мин)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Особенности организации образовательного процесса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Предусмотрены как теоретические, так и практические занятия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497E87" w:rsidRDefault="00B212E4" w:rsidP="00B212E4">
      <w:pPr>
        <w:widowControl w:val="0"/>
        <w:suppressAutoHyphens/>
        <w:autoSpaceDN w:val="0"/>
        <w:spacing w:before="72" w:after="0" w:line="240" w:lineRule="auto"/>
        <w:ind w:right="1448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Планируемые результаты освоения Программы </w:t>
      </w:r>
    </w:p>
    <w:p w:rsidR="00497E87" w:rsidRDefault="00B212E4" w:rsidP="00B212E4">
      <w:pPr>
        <w:widowControl w:val="0"/>
        <w:suppressAutoHyphens/>
        <w:autoSpaceDN w:val="0"/>
        <w:spacing w:before="72" w:after="0" w:line="240" w:lineRule="auto"/>
        <w:ind w:right="1448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По</w:t>
      </w:r>
      <w:r w:rsidRPr="00B212E4">
        <w:rPr>
          <w:rFonts w:ascii="Times New Roman" w:eastAsia="Arial Unicode MS" w:hAnsi="Times New Roman" w:cs="Tahoma"/>
          <w:spacing w:val="-6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итогам</w:t>
      </w:r>
      <w:r w:rsidRPr="00B212E4">
        <w:rPr>
          <w:rFonts w:ascii="Times New Roman" w:eastAsia="Arial Unicode MS" w:hAnsi="Times New Roman" w:cs="Tahoma"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реализации</w:t>
      </w:r>
      <w:r w:rsidRPr="00B212E4">
        <w:rPr>
          <w:rFonts w:ascii="Times New Roman" w:eastAsia="Arial Unicode MS" w:hAnsi="Times New Roman" w:cs="Tahoma"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Программы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8"/>
        </w:rPr>
        <w:t>первого</w:t>
      </w:r>
      <w:r w:rsidRPr="00B212E4">
        <w:rPr>
          <w:rFonts w:ascii="Times New Roman" w:eastAsia="Arial Unicode MS" w:hAnsi="Times New Roman" w:cs="Tahoma"/>
          <w:b/>
          <w:i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8"/>
        </w:rPr>
        <w:t>года</w:t>
      </w:r>
      <w:r w:rsidRPr="00B212E4">
        <w:rPr>
          <w:rFonts w:ascii="Times New Roman" w:eastAsia="Arial Unicode MS" w:hAnsi="Times New Roman" w:cs="Tahoma"/>
          <w:b/>
          <w:i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 xml:space="preserve">обучающиеся </w:t>
      </w:r>
    </w:p>
    <w:p w:rsidR="00B212E4" w:rsidRPr="00B212E4" w:rsidRDefault="00B212E4" w:rsidP="00B212E4">
      <w:pPr>
        <w:widowControl w:val="0"/>
        <w:suppressAutoHyphens/>
        <w:autoSpaceDN w:val="0"/>
        <w:spacing w:before="72" w:after="0" w:line="240" w:lineRule="auto"/>
        <w:ind w:right="1448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будут знать: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музеев;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крупнейшие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мира;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музеев;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предназначения;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музейную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терминологию;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учетную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музея;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7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музея;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составлению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коллекции,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выставки;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музейными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экспонатами;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ind w:right="246" w:firstLine="7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Pr="00B212E4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музейного</w:t>
      </w:r>
      <w:r w:rsidRPr="00B212E4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архитектурно-художественного</w:t>
      </w:r>
      <w:r w:rsidRPr="00B212E4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before="128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уметь: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162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музея;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терминологии;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9" w:after="0" w:line="240" w:lineRule="auto"/>
        <w:ind w:right="250" w:firstLine="7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собирать,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хранить его;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3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тематико-экспозиционные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планы;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5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экспозиции,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выставки;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9" w:after="0" w:line="240" w:lineRule="auto"/>
        <w:ind w:right="242" w:firstLine="7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заполнять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инвентарные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экспонатов, музейные учетные карточки;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2" w:after="0" w:line="240" w:lineRule="auto"/>
        <w:ind w:right="243" w:firstLine="7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научно-фондовом отделе музея.</w:t>
      </w:r>
    </w:p>
    <w:p w:rsidR="00B212E4" w:rsidRPr="00B212E4" w:rsidRDefault="00B212E4" w:rsidP="00B212E4">
      <w:pPr>
        <w:widowControl w:val="0"/>
        <w:suppressAutoHyphens/>
        <w:autoSpaceDN w:val="0"/>
        <w:spacing w:before="124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По</w:t>
      </w:r>
      <w:r w:rsidRPr="00B212E4">
        <w:rPr>
          <w:rFonts w:ascii="Times New Roman" w:eastAsia="Arial Unicode MS" w:hAnsi="Times New Roman" w:cs="Tahoma"/>
          <w:spacing w:val="-8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итогам</w:t>
      </w:r>
      <w:r w:rsidRPr="00B212E4">
        <w:rPr>
          <w:rFonts w:ascii="Times New Roman" w:eastAsia="Arial Unicode MS" w:hAnsi="Times New Roman" w:cs="Tahoma"/>
          <w:spacing w:val="-6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реализации</w:t>
      </w:r>
      <w:r w:rsidRPr="00B212E4">
        <w:rPr>
          <w:rFonts w:ascii="Times New Roman" w:eastAsia="Arial Unicode MS" w:hAnsi="Times New Roman" w:cs="Tahoma"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Программы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8"/>
        </w:rPr>
        <w:t>второго</w:t>
      </w:r>
      <w:r w:rsidRPr="00B212E4">
        <w:rPr>
          <w:rFonts w:ascii="Times New Roman" w:eastAsia="Arial Unicode MS" w:hAnsi="Times New Roman" w:cs="Tahoma"/>
          <w:b/>
          <w:i/>
          <w:spacing w:val="-5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8"/>
        </w:rPr>
        <w:t>года</w:t>
      </w:r>
      <w:r w:rsidRPr="00B212E4">
        <w:rPr>
          <w:rFonts w:ascii="Times New Roman" w:eastAsia="Arial Unicode MS" w:hAnsi="Times New Roman" w:cs="Tahoma"/>
          <w:b/>
          <w:i/>
          <w:spacing w:val="-6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8"/>
        </w:rPr>
        <w:t>обучающиеся</w:t>
      </w:r>
    </w:p>
    <w:p w:rsidR="00B212E4" w:rsidRPr="00B212E4" w:rsidRDefault="00B212E4" w:rsidP="00B212E4">
      <w:pPr>
        <w:widowControl w:val="0"/>
        <w:autoSpaceDE w:val="0"/>
        <w:autoSpaceDN w:val="0"/>
        <w:spacing w:before="5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B212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знать: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162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культурно-образовательной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музея;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плана;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маркетинга;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экскурсий;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экскурсий;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экскурсовода.</w:t>
      </w:r>
    </w:p>
    <w:p w:rsidR="00B212E4" w:rsidRPr="00B212E4" w:rsidRDefault="00B212E4" w:rsidP="00B212E4">
      <w:pPr>
        <w:widowControl w:val="0"/>
        <w:autoSpaceDE w:val="0"/>
        <w:autoSpaceDN w:val="0"/>
        <w:spacing w:before="172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уметь: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164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экскурсии; 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164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план;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PR-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компании;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экскурсий;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музейную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аудиторию;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экскурсий;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ориентироваться</w:t>
      </w:r>
      <w:r w:rsidRPr="00B212E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экспозиционно-выставочном</w:t>
      </w:r>
      <w:r w:rsidRPr="00B212E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пространстве</w:t>
      </w:r>
      <w:r w:rsidRPr="00B212E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музея;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коммуникацию,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слушателями.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17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</w:t>
      </w:r>
      <w:r w:rsidRPr="00B21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материалы</w:t>
      </w:r>
    </w:p>
    <w:p w:rsidR="00B212E4" w:rsidRPr="00B212E4" w:rsidRDefault="00B212E4" w:rsidP="00B212E4">
      <w:pPr>
        <w:widowControl w:val="0"/>
        <w:autoSpaceDE w:val="0"/>
        <w:autoSpaceDN w:val="0"/>
        <w:spacing w:before="163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Для определения результативности освоения Программы два раза в год проводится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аттестация: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промежуточная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полугодия,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 окончании реализации программы.</w:t>
      </w:r>
    </w:p>
    <w:p w:rsidR="00B212E4" w:rsidRPr="00B212E4" w:rsidRDefault="00B212E4" w:rsidP="00B212E4">
      <w:pPr>
        <w:widowControl w:val="0"/>
        <w:suppressAutoHyphens/>
        <w:autoSpaceDN w:val="0"/>
        <w:spacing w:before="128" w:after="0" w:line="240" w:lineRule="auto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Формы</w:t>
      </w:r>
      <w:r w:rsidRPr="00B212E4">
        <w:rPr>
          <w:rFonts w:ascii="Times New Roman" w:eastAsia="Arial Unicode MS" w:hAnsi="Times New Roman" w:cs="Tahoma"/>
          <w:b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проведения</w:t>
      </w:r>
      <w:r w:rsidRPr="00B212E4">
        <w:rPr>
          <w:rFonts w:ascii="Times New Roman" w:eastAsia="Arial Unicode MS" w:hAnsi="Times New Roman" w:cs="Tahoma"/>
          <w:b/>
          <w:spacing w:val="-7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spacing w:val="-2"/>
          <w:kern w:val="3"/>
          <w:sz w:val="28"/>
          <w:szCs w:val="28"/>
        </w:rPr>
        <w:t>аттестации: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159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тестирование;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9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опрос;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5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зачет;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9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игра;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конкурс;</w:t>
      </w:r>
    </w:p>
    <w:p w:rsidR="00B212E4" w:rsidRPr="00B212E4" w:rsidRDefault="00B212E4" w:rsidP="00B212E4">
      <w:pPr>
        <w:widowControl w:val="0"/>
        <w:numPr>
          <w:ilvl w:val="0"/>
          <w:numId w:val="3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экскурсий.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before="167" w:after="0" w:line="278" w:lineRule="auto"/>
        <w:ind w:right="2631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Учебный</w:t>
      </w:r>
      <w:r w:rsidRPr="00B212E4">
        <w:rPr>
          <w:rFonts w:ascii="Times New Roman" w:eastAsia="Arial Unicode MS" w:hAnsi="Times New Roman" w:cs="Tahoma"/>
          <w:b/>
          <w:spacing w:val="-1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(тематический)</w:t>
      </w:r>
      <w:r w:rsidRPr="00B212E4">
        <w:rPr>
          <w:rFonts w:ascii="Times New Roman" w:eastAsia="Arial Unicode MS" w:hAnsi="Times New Roman" w:cs="Tahoma"/>
          <w:b/>
          <w:spacing w:val="-17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план 1-го года обучения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Style w:val="TableNormal"/>
        <w:tblW w:w="96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60"/>
        <w:gridCol w:w="852"/>
        <w:gridCol w:w="1133"/>
        <w:gridCol w:w="1417"/>
        <w:gridCol w:w="23"/>
        <w:gridCol w:w="2107"/>
        <w:gridCol w:w="19"/>
      </w:tblGrid>
      <w:tr w:rsidR="00B212E4" w:rsidRPr="00B212E4" w:rsidTr="00A065EB">
        <w:trPr>
          <w:trHeight w:val="316"/>
        </w:trPr>
        <w:tc>
          <w:tcPr>
            <w:tcW w:w="847" w:type="dxa"/>
            <w:vMerge w:val="restart"/>
            <w:vAlign w:val="center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260" w:type="dxa"/>
            <w:vMerge w:val="restart"/>
            <w:vAlign w:val="center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темы</w:t>
            </w:r>
            <w:proofErr w:type="spellEnd"/>
          </w:p>
        </w:tc>
        <w:tc>
          <w:tcPr>
            <w:tcW w:w="3425" w:type="dxa"/>
            <w:gridSpan w:val="4"/>
            <w:vAlign w:val="center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26" w:type="dxa"/>
            <w:gridSpan w:val="2"/>
            <w:vMerge w:val="restart"/>
            <w:vAlign w:val="center"/>
          </w:tcPr>
          <w:p w:rsidR="00B212E4" w:rsidRPr="00B212E4" w:rsidRDefault="00B212E4" w:rsidP="00B212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Формы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B212E4" w:rsidRPr="00B212E4" w:rsidRDefault="00B212E4" w:rsidP="00B212E4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контроля</w:t>
            </w:r>
            <w:proofErr w:type="spellEnd"/>
          </w:p>
        </w:tc>
      </w:tr>
      <w:tr w:rsidR="00B212E4" w:rsidRPr="00B212E4" w:rsidTr="00A065EB">
        <w:trPr>
          <w:trHeight w:val="626"/>
        </w:trPr>
        <w:tc>
          <w:tcPr>
            <w:tcW w:w="847" w:type="dxa"/>
            <w:vMerge/>
            <w:tcBorders>
              <w:top w:val="nil"/>
            </w:tcBorders>
          </w:tcPr>
          <w:p w:rsidR="00B212E4" w:rsidRPr="00B212E4" w:rsidRDefault="00B212E4" w:rsidP="00B212E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212E4" w:rsidRPr="00B212E4" w:rsidRDefault="00B212E4" w:rsidP="00B212E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75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5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40" w:type="dxa"/>
            <w:gridSpan w:val="2"/>
          </w:tcPr>
          <w:p w:rsidR="00B212E4" w:rsidRPr="00B212E4" w:rsidRDefault="00B212E4" w:rsidP="00B212E4">
            <w:pPr>
              <w:spacing w:line="275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B212E4" w:rsidRPr="00B212E4" w:rsidRDefault="00B212E4" w:rsidP="00B212E4">
            <w:pPr>
              <w:rPr>
                <w:sz w:val="2"/>
                <w:szCs w:val="2"/>
              </w:rPr>
            </w:pPr>
          </w:p>
        </w:tc>
      </w:tr>
      <w:tr w:rsidR="00B212E4" w:rsidRPr="00B212E4" w:rsidTr="00A065EB">
        <w:trPr>
          <w:trHeight w:val="1132"/>
        </w:trPr>
        <w:tc>
          <w:tcPr>
            <w:tcW w:w="847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Вводное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занятие.</w:t>
            </w:r>
          </w:p>
          <w:p w:rsidR="00B212E4" w:rsidRPr="00B212E4" w:rsidRDefault="00B212E4" w:rsidP="00B212E4">
            <w:pPr>
              <w:spacing w:before="41"/>
              <w:rPr>
                <w:rFonts w:eastAsia="Times New Roman" w:cs="Times New Roman"/>
                <w:b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технике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gridSpan w:val="2"/>
          </w:tcPr>
          <w:p w:rsidR="00B212E4" w:rsidRPr="00B212E4" w:rsidRDefault="00B212E4" w:rsidP="00B212E4">
            <w:pPr>
              <w:rPr>
                <w:rFonts w:eastAsia="Times New Roman" w:cs="Times New Roman"/>
                <w:sz w:val="26"/>
              </w:rPr>
            </w:pPr>
          </w:p>
        </w:tc>
        <w:tc>
          <w:tcPr>
            <w:tcW w:w="2126" w:type="dxa"/>
            <w:gridSpan w:val="2"/>
          </w:tcPr>
          <w:p w:rsidR="00B212E4" w:rsidRPr="00B212E4" w:rsidRDefault="00B212E4" w:rsidP="00B212E4">
            <w:pPr>
              <w:rPr>
                <w:rFonts w:eastAsia="Times New Roman" w:cs="Times New Roman"/>
                <w:sz w:val="26"/>
              </w:rPr>
            </w:pPr>
          </w:p>
        </w:tc>
      </w:tr>
      <w:tr w:rsidR="00B212E4" w:rsidRPr="00B212E4" w:rsidTr="00A065EB">
        <w:trPr>
          <w:trHeight w:val="635"/>
        </w:trPr>
        <w:tc>
          <w:tcPr>
            <w:tcW w:w="847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хранитель</w:t>
            </w:r>
            <w:proofErr w:type="spellEnd"/>
          </w:p>
          <w:p w:rsidR="00B212E4" w:rsidRPr="00B212E4" w:rsidRDefault="00B212E4" w:rsidP="00B212E4">
            <w:pPr>
              <w:spacing w:before="43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наследия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веков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75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5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440" w:type="dxa"/>
            <w:gridSpan w:val="2"/>
          </w:tcPr>
          <w:p w:rsidR="00B212E4" w:rsidRPr="00B212E4" w:rsidRDefault="00B212E4" w:rsidP="00B2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</w:tcPr>
          <w:p w:rsidR="00B212E4" w:rsidRPr="00B212E4" w:rsidRDefault="00B212E4" w:rsidP="00B212E4">
            <w:pPr>
              <w:rPr>
                <w:rFonts w:eastAsia="Times New Roman" w:cs="Times New Roman"/>
                <w:sz w:val="26"/>
              </w:rPr>
            </w:pPr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музейного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дела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70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gridSpan w:val="2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gridSpan w:val="2"/>
          </w:tcPr>
          <w:p w:rsidR="00B212E4" w:rsidRPr="00B212E4" w:rsidRDefault="00B212E4" w:rsidP="00B212E4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Знаменитые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мира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70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gridSpan w:val="2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gridSpan w:val="2"/>
          </w:tcPr>
          <w:p w:rsidR="00B212E4" w:rsidRPr="00B212E4" w:rsidRDefault="00B212E4" w:rsidP="00B212E4">
            <w:pPr>
              <w:ind w:right="5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spacing w:line="275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212E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истоков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музеев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2.4.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Музейные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ind w:right="5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635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2.5.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</w:t>
            </w:r>
            <w:r w:rsidRPr="00B212E4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хранитель</w:t>
            </w:r>
          </w:p>
          <w:p w:rsidR="00B212E4" w:rsidRPr="00B212E4" w:rsidRDefault="00B212E4" w:rsidP="00B212E4">
            <w:pPr>
              <w:spacing w:before="43"/>
              <w:rPr>
                <w:rFonts w:eastAsia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eastAsia="Times New Roman" w:cs="Times New Roman"/>
                <w:sz w:val="24"/>
              </w:rPr>
            </w:pPr>
            <w:r w:rsidRPr="00B212E4">
              <w:rPr>
                <w:rFonts w:eastAsia="Times New Roman" w:cs="Times New Roman"/>
                <w:w w:val="99"/>
                <w:sz w:val="24"/>
              </w:rPr>
              <w:t>-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eastAsia="Times New Roman" w:cs="Times New Roman"/>
                <w:sz w:val="24"/>
              </w:rPr>
            </w:pPr>
          </w:p>
        </w:tc>
      </w:tr>
      <w:tr w:rsidR="00B212E4" w:rsidRPr="00B212E4" w:rsidTr="00A065EB">
        <w:trPr>
          <w:gridAfter w:val="1"/>
          <w:wAfter w:w="19" w:type="dxa"/>
          <w:trHeight w:val="635"/>
        </w:trPr>
        <w:tc>
          <w:tcPr>
            <w:tcW w:w="847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Научная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proofErr w:type="spellEnd"/>
          </w:p>
          <w:p w:rsidR="00B212E4" w:rsidRPr="00B212E4" w:rsidRDefault="00B212E4" w:rsidP="00B212E4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музейных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фондов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9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eastAsia="Times New Roman" w:cs="Times New Roman"/>
                <w:sz w:val="24"/>
              </w:rPr>
            </w:pPr>
          </w:p>
        </w:tc>
      </w:tr>
      <w:tr w:rsidR="00B212E4" w:rsidRPr="00B212E4" w:rsidTr="00A065EB">
        <w:trPr>
          <w:gridAfter w:val="1"/>
          <w:wAfter w:w="19" w:type="dxa"/>
          <w:trHeight w:val="950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Фонды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Музейный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экспонат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5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ind w:right="3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Комплектование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музейных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фондов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Промежуточная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spacing w:line="275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Зачет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3.3.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8" w:lineRule="auto"/>
              <w:ind w:right="3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</w:t>
            </w:r>
            <w:r w:rsidRPr="00B212E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2E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хранение</w:t>
            </w:r>
            <w:r w:rsidRPr="00B212E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фондов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музея</w:t>
            </w:r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5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3.4.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Консервация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реставрация музейных предметов</w:t>
            </w:r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3.5.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Фонды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музея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316"/>
        </w:trPr>
        <w:tc>
          <w:tcPr>
            <w:tcW w:w="847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экспозиция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8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9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eastAsia="Times New Roman" w:cs="Times New Roman"/>
                <w:sz w:val="24"/>
              </w:rPr>
            </w:pPr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4.1.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ind w:right="10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построения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экспозиций.</w:t>
            </w:r>
          </w:p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Экспозиционные</w:t>
            </w:r>
            <w:r w:rsidRPr="00B212E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7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7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4.2.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8" w:lineRule="auto"/>
              <w:ind w:right="9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сменной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экспозиции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5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:rsidR="00B212E4" w:rsidRPr="00B212E4" w:rsidRDefault="00B212E4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5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8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260" w:type="dxa"/>
          </w:tcPr>
          <w:p w:rsidR="00B212E4" w:rsidRPr="00B212E4" w:rsidRDefault="00B212E4" w:rsidP="00B212E4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>Итоговое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B212E4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>Конкурс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852" w:type="dxa"/>
          </w:tcPr>
          <w:p w:rsidR="00B212E4" w:rsidRPr="00B212E4" w:rsidRDefault="00B212E4" w:rsidP="00B212E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Итоговая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</w:t>
            </w:r>
            <w:proofErr w:type="spellEnd"/>
          </w:p>
        </w:tc>
      </w:tr>
      <w:tr w:rsidR="00B212E4" w:rsidRPr="00B212E4" w:rsidTr="00A065EB">
        <w:trPr>
          <w:gridAfter w:val="1"/>
          <w:wAfter w:w="19" w:type="dxa"/>
          <w:trHeight w:val="318"/>
        </w:trPr>
        <w:tc>
          <w:tcPr>
            <w:tcW w:w="847" w:type="dxa"/>
          </w:tcPr>
          <w:p w:rsidR="00B212E4" w:rsidRPr="00B212E4" w:rsidRDefault="00B212E4" w:rsidP="00B21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212E4" w:rsidRPr="00B212E4" w:rsidRDefault="00B212E4" w:rsidP="00B212E4">
            <w:pPr>
              <w:jc w:val="center"/>
              <w:rPr>
                <w:rFonts w:ascii="Times New Roman" w:hAnsi="Times New Roman" w:cs="Times New Roman"/>
              </w:rPr>
            </w:pPr>
            <w:r w:rsidRPr="00B212E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2" w:type="dxa"/>
          </w:tcPr>
          <w:p w:rsidR="00B212E4" w:rsidRPr="00B212E4" w:rsidRDefault="00B212E4" w:rsidP="00B212E4">
            <w:pPr>
              <w:jc w:val="center"/>
              <w:rPr>
                <w:rFonts w:ascii="Times New Roman" w:hAnsi="Times New Roman" w:cs="Times New Roman"/>
              </w:rPr>
            </w:pPr>
            <w:r w:rsidRPr="00B212E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jc w:val="center"/>
              <w:rPr>
                <w:rFonts w:ascii="Times New Roman" w:hAnsi="Times New Roman" w:cs="Times New Roman"/>
              </w:rPr>
            </w:pPr>
            <w:r w:rsidRPr="00B212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jc w:val="center"/>
              <w:rPr>
                <w:rFonts w:ascii="Times New Roman" w:hAnsi="Times New Roman" w:cs="Times New Roman"/>
              </w:rPr>
            </w:pPr>
            <w:r w:rsidRPr="00B212E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30" w:type="dxa"/>
            <w:gridSpan w:val="2"/>
          </w:tcPr>
          <w:p w:rsidR="00B212E4" w:rsidRPr="00B212E4" w:rsidRDefault="00B212E4" w:rsidP="00B212E4"/>
        </w:tc>
      </w:tr>
    </w:tbl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2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b/>
          <w:kern w:val="3"/>
          <w:sz w:val="24"/>
          <w:szCs w:val="24"/>
        </w:rPr>
        <w:lastRenderedPageBreak/>
        <w:t>Содержание учебного (тематического) плана 1-го года обучения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Раздел 1. Введение. Инструктаж по технике безопасности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Знакомство с деятельностью объединения, с его целями и задачами, с порядком и планом работы на учебный год. Инструктаж по технике безопасности.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Раздел 2. Музей – хранитель наследия веков Тема 2.1. История музейного дела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Теория. Понятие музея. История возникновения музеев. Художественное коллекционирование в XVII веке. Рождение науки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музеографии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. Формирование концепции публичного музея. Музеи и общества в России. Коллекционирование в России конца XVIII – первой половине XIX веков. Первые учреждения музейного типа. Классификация музеев. Структура музея. Словарь музейных терминов. Музейное пространство. «Виртуальный музей». Роль музеев в сохранении и освоении культурного наследия.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Выполнение теста «Музей – это…». Подготовка творческих заданий «Музей будущего», «Мой музей».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2.2. Знаменитые музеи мира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Музеи Возрождения (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студиоло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, антикварии, кунсткамеры). Эпоха Просвещения. Естественно-научные кабинеты XVI-XVII веков. Эпоха модерна. Западноевропейские музеи в XVIII в. Музеи и картинные галереи Европы. Лувр (Париж). Британский музей (Лондон). Прадо (Мадрид). Мюнхенская пинакотека (Мюнхен). Музей Д′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Орсэ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 (Париж). Музей мадам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Тюссо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 (Лондон). Дрезденская галерея (Дрезден). Музей сказок «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Юнибаккен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» (Стокгольм). Галерея Уффици (Флоренция). Музей Ватикана.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Составление и решение кроссворда «Величайшие музеи мира». Подготовка эссе по истории музеев мира. Игра «Хранитель прошлого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– музей».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2.3. У истоков музеев России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Начало коллекционирования древностей. Кунсткамера, история возникновения, особенности экспозиции. Коллекционеры древностей и памятников искусства в XVIII – XIX веках. Научные общества и музеи в XIX веке. Создание крупных публичных музеев (Русский музей). Музеи в советское время. Государственная музейная сеть и ее современное состояние.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  Представление   домашних   коллекций   учащихся.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Выполнение тестовых заданий «Музеи России».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2.4. Музейные профессии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Специалисты музея – историки, архитекторы, искусствоведы,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реставраторы, хранители, биологи, климатологи, экскурсоводы, выполняемые ими функции.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Игра «В мире музейных профессий».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2.5. Музей в школе – хранитель памяти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Теория. Школьный музей как организационно-методический центр образовательной организации.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Полифункциональность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 школьного музея: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межпредметный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 учебный кабинет; детский клуб; общественная организация, объединяющая детей и взрослых разных поколений; творческая лаборатория педагогов и обучающихся; способ документирования истории родного края; форма сохранения и представления материальных и духовных объектов наследия; школа профессиональной ориентации. Формы деятельности школьного музея: музей-клуб, музей-театр и др. Документы, регламентирующие работу школьного музея. «Примерное положение о музее образовательной организации» – основной документ, регламентирующий деятельность школьного музея. Понятия «профиль и тематика музея». Сущность и специфические особенности школьных музеев разного профиля. Функции школьного музея. Совет школьного музея, распределение обязанностей среди его членов, актив музея.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Посещение школьного музея, знакомство с его организацией.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Раздел 3. Научная организация музейных фондов Тема 3.1. Фонды музея. Музейный экспонат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Теория. Понятие «фонды музея». Основной фонд (первоисточники) и фонд научно-вспомогательных материалов. Вещественные, изобразительные, письменные источники,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фонозаписи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, кинофильмы и др. Требования к фондам музея. Организация фондов музея. Состав и структура фондов. Основные направления фондовой работы. Музейный предмет (экспонат), коллекция, экспозиция. Группы и типы музейных предметов. Понятие «ценность музейного предмета». Уникальные и типовые музейные предметы. Виды и профили музеев: исторический, </w:t>
      </w: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lastRenderedPageBreak/>
        <w:t>военно-исторический, художественный, литературный, этнографический, мемориальный, краеведческий, естественно- научный и др.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Практикум. Идентификация доступного предмета как музейного экспоната.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3.2. Комплектование музейных фондов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Значение и основные задачи комплектования фондов. Этапы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комплектования фондов: планирование комплектования, поисково- собирательская работа, включение музейных предметов в экспозицию.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Поисковая работа, сбор и фиксация материалов. Плановость, целенаправленность,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тематичность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, научность поиска. Формы собирательской работы: экскурсии, походы, экспедиции, текущее комплектование, переписка.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Методика изучения музейных предметов. Определение (атрибуция) музейных предметов – выявление присущих предмету признаков. Классификация и систематизация музейных предметов. Системы классификаций. Интерпретация предметов – синтез результатов определения и классификации. Организация работы по комплектованию фондов. Этапы комплектования фондов. Источники, организационные формы и планирование комплектования фондов.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Зачет. Атрибуция музейного экспоната (на выбор).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3.3. Учёт и хранение фондов музея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Задачи и цель учёта музейных фондов. Фондовая документация как информационная система. Учёт фондов и учетная документация. Постоянное и временное хранение. Акты приема предметов на постоянное хранение и возврата предметов временного хранения. Регистрационные книги первичного учета. Научное определение и описание предметов. Инвентаризация – научные инвентари. Вспомогательные картотеки (тематические, топографические, именные, хронологические, библиографические, алфавитные). Каталогизация музейных фондов. Шифровка и систематизация музейных предметов. Коллекционная опись. Движение музейных предметов (отчет и переучет).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Задачи и цель хранения музейных фондов. Режимы хранения фондов (температурный, влажностный, световой и др.). Система и особенности хранения музейных фондов. Организация хранения. Требования к обеспечению сохранности предметов в экспозиции и фондах.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Практикум. Проведение инвентаризации, шифровки музейных предметов и заполнение учётной документации.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3.4. Консервация и реставрация музейных предметов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Задачи консервации и реставрации. Осмотр и отбор предметов для реставрации. Средства и методы реставрации музейных предметов.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Практикум. Знакомство с работой реставрационной мастерской «Китеж».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3.5. Фонды школьного музея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Структура 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учета фондов школьного музея. Обеспечение сохранности музейных предметов: температурно- влажностный и световой режимы хранения. Реставрация музейных предметов. Что нельзя хранить в школьном музее. Сущность понятия «домашний музей». Семейный архив, фотоальбом: фотографии и документы родственников, участников войны, работников тыла. Медали, ордена, другие награды.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 Создание инвентарной книги собственного «домашнего музея».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Раздел 4. Музейная экспозиция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4.1. Методы построения экспозиций. Экспозиционные материалы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Теория. Музейная экспозиция. Основные понятия раздела («экспонат»,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«экспозиционный материал», «тематическая структура», «экспозиционные комплексы», «музейная экспозиция» и др.). Экспозиционные материалы (музейные предметы, копии, тексты,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фонокомментарии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, указатели и др.). Особенности экспозиций разных групп музеев (общеисторические музеи, исторические отделы краеведческих музеев, этнографические </w:t>
      </w: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lastRenderedPageBreak/>
        <w:t>музеи, музеи- заповедники, музеи под открытым небом). Тексты в музейной экспозиции, их назначение. Виды текстов. Правила составления этикеток к экспонатам. Приемы размещения текстов в экспозиции.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Знакомство с постоянной экспозицией школьного музея. Анализ существующей экспозиции по содержанию, приемам построения и оформления. Практикум по составлению этикетажа к экспонатам школьного музея.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Тема 4.2. Приемы оформления сменной экспозиции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Теория. Классификация экспозиций. Музейная экспозиция – текст (музейные предметы – вещи) и подтекст (понятия – ценностная ориентация, </w:t>
      </w:r>
      <w:proofErr w:type="spellStart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этноконфессиональное</w:t>
      </w:r>
      <w:proofErr w:type="spellEnd"/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 самосознание, этнические стереотипы поведения). Алгоритм разработки и построение сменной экспозиции по теме проведенного поиска с последовательной отработкой этапов и приемов экспозиционной работы.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Практикум. Составление тематико-экспозиционного плана.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Изучение и отбор материалов для экспозиции.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Раздел 5. Итоговое занятие. Конкурс проектов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>Практика. Итоговая аттестация. Конкурс проектов. Планирование проекта сменной экспозиции в школьном музее. Разработка и построение сменной экспозиции по теме проведенного поиска с последовательной отработкой этапов и приемов экспозиционной работы.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>Учебный</w:t>
      </w:r>
      <w:r w:rsidRPr="00B212E4">
        <w:rPr>
          <w:rFonts w:ascii="Times New Roman" w:eastAsia="Arial Unicode MS" w:hAnsi="Times New Roman" w:cs="Times New Roman"/>
          <w:b/>
          <w:spacing w:val="-1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>(тематический)</w:t>
      </w:r>
      <w:r w:rsidRPr="00B212E4">
        <w:rPr>
          <w:rFonts w:ascii="Times New Roman" w:eastAsia="Arial Unicode MS" w:hAnsi="Times New Roman" w:cs="Times New Roman"/>
          <w:b/>
          <w:spacing w:val="-17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>план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>2-го года обучения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18"/>
        <w:gridCol w:w="994"/>
        <w:gridCol w:w="1133"/>
        <w:gridCol w:w="1417"/>
        <w:gridCol w:w="2130"/>
      </w:tblGrid>
      <w:tr w:rsidR="00B212E4" w:rsidRPr="00B212E4" w:rsidTr="00A065EB">
        <w:trPr>
          <w:trHeight w:val="316"/>
        </w:trPr>
        <w:tc>
          <w:tcPr>
            <w:tcW w:w="847" w:type="dxa"/>
            <w:vMerge w:val="restart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темы</w:t>
            </w:r>
            <w:proofErr w:type="spellEnd"/>
          </w:p>
        </w:tc>
        <w:tc>
          <w:tcPr>
            <w:tcW w:w="3544" w:type="dxa"/>
            <w:gridSpan w:val="3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130" w:type="dxa"/>
            <w:vMerge w:val="restart"/>
          </w:tcPr>
          <w:p w:rsidR="00B212E4" w:rsidRPr="00B212E4" w:rsidRDefault="00B212E4" w:rsidP="00B212E4">
            <w:pPr>
              <w:spacing w:line="275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</w:t>
            </w:r>
            <w:proofErr w:type="spellEnd"/>
          </w:p>
          <w:p w:rsidR="00B212E4" w:rsidRPr="00B212E4" w:rsidRDefault="00B212E4" w:rsidP="00B212E4">
            <w:pPr>
              <w:spacing w:before="7" w:line="310" w:lineRule="atLeas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контроля</w:t>
            </w:r>
            <w:proofErr w:type="spellEnd"/>
          </w:p>
        </w:tc>
      </w:tr>
      <w:tr w:rsidR="00B212E4" w:rsidRPr="00B212E4" w:rsidTr="00A065EB">
        <w:trPr>
          <w:trHeight w:val="626"/>
        </w:trPr>
        <w:tc>
          <w:tcPr>
            <w:tcW w:w="847" w:type="dxa"/>
            <w:vMerge/>
            <w:tcBorders>
              <w:top w:val="nil"/>
            </w:tcBorders>
          </w:tcPr>
          <w:p w:rsidR="00B212E4" w:rsidRPr="00B212E4" w:rsidRDefault="00B212E4" w:rsidP="00B212E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212E4" w:rsidRPr="00B212E4" w:rsidRDefault="00B212E4" w:rsidP="00B212E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5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5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5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2130" w:type="dxa"/>
            <w:vMerge/>
            <w:tcBorders>
              <w:top w:val="nil"/>
            </w:tcBorders>
          </w:tcPr>
          <w:p w:rsidR="00B212E4" w:rsidRPr="00B212E4" w:rsidRDefault="00B212E4" w:rsidP="00B212E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2E4" w:rsidRPr="00B212E4" w:rsidTr="00A065EB">
        <w:trPr>
          <w:trHeight w:val="1132"/>
        </w:trPr>
        <w:tc>
          <w:tcPr>
            <w:tcW w:w="847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Вводное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занятие.</w:t>
            </w:r>
          </w:p>
          <w:p w:rsidR="00B212E4" w:rsidRPr="00B212E4" w:rsidRDefault="00B212E4" w:rsidP="00B212E4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технике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Культурно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  <w:proofErr w:type="spellEnd"/>
          </w:p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</w:t>
            </w:r>
            <w:proofErr w:type="spellEnd"/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before="1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before="1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before="1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формы</w:t>
            </w:r>
          </w:p>
          <w:p w:rsidR="00B212E4" w:rsidRPr="00B212E4" w:rsidRDefault="00B212E4" w:rsidP="00B212E4">
            <w:pPr>
              <w:spacing w:before="9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культурно-образовательной деятельности</w:t>
            </w:r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Музейная</w:t>
            </w:r>
            <w:r w:rsidRPr="00B212E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аудитория</w:t>
            </w:r>
            <w:r w:rsidRPr="00B212E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2E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ее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</w:t>
            </w:r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9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0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7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Музейный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маркетинг</w:t>
            </w:r>
            <w:proofErr w:type="spellEnd"/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9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0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7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316"/>
        </w:trPr>
        <w:tc>
          <w:tcPr>
            <w:tcW w:w="847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Экскурсионная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5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5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5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2E4" w:rsidRPr="00B212E4" w:rsidTr="00A065EB">
        <w:trPr>
          <w:trHeight w:val="953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экскурсий</w:t>
            </w:r>
            <w:proofErr w:type="spellEnd"/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8" w:lineRule="auto"/>
              <w:ind w:right="7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Методика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экскурсии</w:t>
            </w:r>
            <w:proofErr w:type="spellEnd"/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9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ind w:right="6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маршрута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экскурсии</w:t>
            </w:r>
            <w:proofErr w:type="spellEnd"/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3.4.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Портфель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экскурсовода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B212E4" w:rsidRPr="00B212E4" w:rsidRDefault="00B212E4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3" w:type="dxa"/>
          </w:tcPr>
          <w:p w:rsidR="00B212E4" w:rsidRPr="00497E87" w:rsidRDefault="00497E87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Промежуточная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Открытое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занятие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3.5.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ind w:right="7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Методика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Показ</w:t>
            </w:r>
            <w:proofErr w:type="spellEnd"/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7" w:line="310" w:lineRule="atLeast"/>
              <w:ind w:right="4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3.6.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ind w:right="7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Методика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Рассказ</w:t>
            </w:r>
            <w:proofErr w:type="spellEnd"/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635"/>
        </w:trPr>
        <w:tc>
          <w:tcPr>
            <w:tcW w:w="847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Экскурсовод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B212E4" w:rsidRPr="00B212E4" w:rsidRDefault="00B212E4" w:rsidP="00B212E4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экскурсии</w:t>
            </w:r>
            <w:proofErr w:type="spellEnd"/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9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4.1.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ind w:right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экскурсовода</w:t>
            </w:r>
            <w:proofErr w:type="spellEnd"/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5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Практикум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4.2.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B212E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212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главное</w:t>
            </w:r>
          </w:p>
          <w:p w:rsidR="00B212E4" w:rsidRPr="00B212E4" w:rsidRDefault="00B212E4" w:rsidP="00B212E4">
            <w:pPr>
              <w:spacing w:before="7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профессиональное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требование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экскурсоводу</w:t>
            </w:r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5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5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7" w:line="310" w:lineRule="atLeast"/>
              <w:ind w:right="5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Экскурсия</w:t>
            </w:r>
            <w:proofErr w:type="spellEnd"/>
          </w:p>
        </w:tc>
      </w:tr>
      <w:tr w:rsidR="00B212E4" w:rsidRPr="00B212E4" w:rsidTr="00A065EB">
        <w:trPr>
          <w:trHeight w:val="952"/>
        </w:trPr>
        <w:tc>
          <w:tcPr>
            <w:tcW w:w="847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4"/>
                <w:sz w:val="24"/>
              </w:rPr>
              <w:t>4.3.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2E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 при проведении экскурсий</w:t>
            </w:r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5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5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Текущий</w:t>
            </w:r>
            <w:proofErr w:type="spellEnd"/>
          </w:p>
          <w:p w:rsidR="00B212E4" w:rsidRPr="00B212E4" w:rsidRDefault="00B212E4" w:rsidP="00B212E4">
            <w:pPr>
              <w:spacing w:before="7" w:line="310" w:lineRule="atLeast"/>
              <w:ind w:right="5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Экскурсия</w:t>
            </w:r>
            <w:proofErr w:type="spellEnd"/>
          </w:p>
        </w:tc>
      </w:tr>
      <w:tr w:rsidR="00B212E4" w:rsidRPr="00B212E4" w:rsidTr="00A065EB">
        <w:trPr>
          <w:trHeight w:val="1269"/>
        </w:trPr>
        <w:tc>
          <w:tcPr>
            <w:tcW w:w="847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B212E4" w:rsidRPr="00B212E4" w:rsidRDefault="00B212E4" w:rsidP="00B212E4">
            <w:pPr>
              <w:ind w:right="10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Зачетная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:rsidR="00B212E4" w:rsidRPr="00B212E4" w:rsidRDefault="00B212E4" w:rsidP="00B212E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ind w:right="4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Итоговая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аттестация</w:t>
            </w:r>
            <w:proofErr w:type="spellEnd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Публичная</w:t>
            </w:r>
            <w:proofErr w:type="spellEnd"/>
          </w:p>
          <w:p w:rsidR="00B212E4" w:rsidRPr="00B212E4" w:rsidRDefault="00B212E4" w:rsidP="00B212E4">
            <w:pPr>
              <w:spacing w:line="274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защита</w:t>
            </w:r>
            <w:proofErr w:type="spellEnd"/>
          </w:p>
        </w:tc>
      </w:tr>
      <w:tr w:rsidR="00B212E4" w:rsidRPr="00B212E4" w:rsidTr="00A065EB">
        <w:trPr>
          <w:trHeight w:val="316"/>
        </w:trPr>
        <w:tc>
          <w:tcPr>
            <w:tcW w:w="847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B212E4" w:rsidRPr="00B212E4" w:rsidRDefault="00B212E4" w:rsidP="00B212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2E4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</w:t>
            </w:r>
          </w:p>
        </w:tc>
        <w:tc>
          <w:tcPr>
            <w:tcW w:w="994" w:type="dxa"/>
          </w:tcPr>
          <w:p w:rsidR="00B212E4" w:rsidRPr="00497E87" w:rsidRDefault="00497E87" w:rsidP="00B212E4">
            <w:pPr>
              <w:spacing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72</w:t>
            </w:r>
          </w:p>
        </w:tc>
        <w:tc>
          <w:tcPr>
            <w:tcW w:w="1133" w:type="dxa"/>
          </w:tcPr>
          <w:p w:rsidR="00B212E4" w:rsidRPr="00497E87" w:rsidRDefault="00497E87" w:rsidP="00497E8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1417" w:type="dxa"/>
          </w:tcPr>
          <w:p w:rsidR="00B212E4" w:rsidRPr="00497E87" w:rsidRDefault="00497E87" w:rsidP="00B212E4">
            <w:pPr>
              <w:spacing w:line="269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48</w:t>
            </w:r>
          </w:p>
        </w:tc>
        <w:tc>
          <w:tcPr>
            <w:tcW w:w="2130" w:type="dxa"/>
          </w:tcPr>
          <w:p w:rsidR="00B212E4" w:rsidRPr="00B212E4" w:rsidRDefault="00B212E4" w:rsidP="00B212E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suppressAutoHyphens/>
        <w:autoSpaceDN w:val="0"/>
        <w:spacing w:before="89" w:after="0"/>
        <w:ind w:right="1800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lastRenderedPageBreak/>
        <w:t xml:space="preserve">         Содержание</w:t>
      </w:r>
      <w:r w:rsidRPr="00B212E4">
        <w:rPr>
          <w:rFonts w:ascii="Times New Roman" w:eastAsia="Arial Unicode MS" w:hAnsi="Times New Roman" w:cs="Tahoma"/>
          <w:b/>
          <w:spacing w:val="-1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учебного</w:t>
      </w:r>
      <w:r w:rsidRPr="00B212E4">
        <w:rPr>
          <w:rFonts w:ascii="Times New Roman" w:eastAsia="Arial Unicode MS" w:hAnsi="Times New Roman" w:cs="Tahoma"/>
          <w:b/>
          <w:spacing w:val="-1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(тематического)</w:t>
      </w:r>
      <w:r w:rsidRPr="00B212E4">
        <w:rPr>
          <w:rFonts w:ascii="Times New Roman" w:eastAsia="Arial Unicode MS" w:hAnsi="Times New Roman" w:cs="Tahoma"/>
          <w:b/>
          <w:spacing w:val="-1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плана 2-го года обучения</w:t>
      </w:r>
    </w:p>
    <w:p w:rsidR="00B212E4" w:rsidRPr="00B212E4" w:rsidRDefault="00B212E4" w:rsidP="00B212E4">
      <w:pPr>
        <w:widowControl w:val="0"/>
        <w:suppressAutoHyphens/>
        <w:autoSpaceDN w:val="0"/>
        <w:spacing w:before="119" w:after="0" w:line="240" w:lineRule="auto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Раздел</w:t>
      </w:r>
      <w:r w:rsidRPr="00B212E4">
        <w:rPr>
          <w:rFonts w:ascii="Times New Roman" w:eastAsia="Arial Unicode MS" w:hAnsi="Times New Roman" w:cs="Tahoma"/>
          <w:b/>
          <w:spacing w:val="-9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1.</w:t>
      </w:r>
      <w:r w:rsidRPr="00B212E4">
        <w:rPr>
          <w:rFonts w:ascii="Times New Roman" w:eastAsia="Arial Unicode MS" w:hAnsi="Times New Roman" w:cs="Tahoma"/>
          <w:b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Вводное</w:t>
      </w:r>
      <w:r w:rsidRPr="00B212E4">
        <w:rPr>
          <w:rFonts w:ascii="Times New Roman" w:eastAsia="Arial Unicode MS" w:hAnsi="Times New Roman" w:cs="Tahoma"/>
          <w:b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занятие.</w:t>
      </w:r>
      <w:r w:rsidRPr="00B212E4">
        <w:rPr>
          <w:rFonts w:ascii="Times New Roman" w:eastAsia="Arial Unicode MS" w:hAnsi="Times New Roman" w:cs="Tahoma"/>
          <w:b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Инструктаж</w:t>
      </w:r>
      <w:r w:rsidRPr="00B212E4">
        <w:rPr>
          <w:rFonts w:ascii="Times New Roman" w:eastAsia="Arial Unicode MS" w:hAnsi="Times New Roman" w:cs="Tahoma"/>
          <w:b/>
          <w:spacing w:val="-6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по</w:t>
      </w:r>
      <w:r w:rsidRPr="00B212E4">
        <w:rPr>
          <w:rFonts w:ascii="Times New Roman" w:eastAsia="Arial Unicode MS" w:hAnsi="Times New Roman" w:cs="Tahoma"/>
          <w:b/>
          <w:spacing w:val="-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технике</w:t>
      </w:r>
      <w:r w:rsidRPr="00B212E4">
        <w:rPr>
          <w:rFonts w:ascii="Times New Roman" w:eastAsia="Arial Unicode MS" w:hAnsi="Times New Roman" w:cs="Tahoma"/>
          <w:b/>
          <w:spacing w:val="-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spacing w:val="-2"/>
          <w:kern w:val="3"/>
          <w:sz w:val="28"/>
          <w:szCs w:val="24"/>
        </w:rPr>
        <w:t>безопасности</w:t>
      </w:r>
    </w:p>
    <w:p w:rsidR="00B212E4" w:rsidRPr="00B212E4" w:rsidRDefault="00B212E4" w:rsidP="00B212E4">
      <w:pPr>
        <w:widowControl w:val="0"/>
        <w:autoSpaceDE w:val="0"/>
        <w:autoSpaceDN w:val="0"/>
        <w:spacing w:before="163" w:after="0"/>
        <w:ind w:right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B212E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Знакомство с деятельностью объединения, с его целями и задачами, с порядком и планом работы на учебный год. Инструктаж по технике безопасности.</w:t>
      </w:r>
    </w:p>
    <w:p w:rsidR="00B212E4" w:rsidRPr="00B212E4" w:rsidRDefault="00B212E4" w:rsidP="00B212E4">
      <w:pPr>
        <w:widowControl w:val="0"/>
        <w:autoSpaceDE w:val="0"/>
        <w:autoSpaceDN w:val="0"/>
        <w:spacing w:before="12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B212E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212E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Культурно-образовательная</w:t>
      </w:r>
      <w:r w:rsidRPr="00B212E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  <w:r w:rsidRPr="00B21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музеев</w:t>
      </w:r>
    </w:p>
    <w:p w:rsidR="00B212E4" w:rsidRPr="00B212E4" w:rsidRDefault="00B212E4" w:rsidP="00B212E4">
      <w:pPr>
        <w:widowControl w:val="0"/>
        <w:suppressAutoHyphens/>
        <w:autoSpaceDN w:val="0"/>
        <w:spacing w:before="167" w:after="0" w:line="278" w:lineRule="auto"/>
        <w:ind w:right="245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 xml:space="preserve">Тема 2.1. Основные формы культурно-образовательной </w:t>
      </w:r>
      <w:r w:rsidRPr="00B212E4">
        <w:rPr>
          <w:rFonts w:ascii="Times New Roman" w:eastAsia="Arial Unicode MS" w:hAnsi="Times New Roman" w:cs="Tahoma"/>
          <w:b/>
          <w:spacing w:val="-2"/>
          <w:kern w:val="3"/>
          <w:sz w:val="28"/>
          <w:szCs w:val="24"/>
        </w:rPr>
        <w:t>деятельности</w:t>
      </w:r>
    </w:p>
    <w:p w:rsidR="00B212E4" w:rsidRPr="00B212E4" w:rsidRDefault="00B212E4" w:rsidP="00B212E4">
      <w:pPr>
        <w:widowControl w:val="0"/>
        <w:autoSpaceDE w:val="0"/>
        <w:autoSpaceDN w:val="0"/>
        <w:spacing w:before="111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Теория.</w:t>
      </w:r>
      <w:r w:rsidRPr="00B212E4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Экскурсия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презентации,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уходящая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корнями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 глубокую древность. Лекционная работа (тематические циклы лекций, лектории выходного дня, выездные лекции). Консультации (компьютерные справочно-информационные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программы).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Кружок,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студия,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клуб –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общность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различия. Массовые мероприятия: образовательные (конкурсы, олимпиады, викторины) и досуговые (встречи с интересными людьми, концерты, литературные</w:t>
      </w:r>
      <w:r w:rsidRPr="00B212E4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вечера,</w:t>
      </w:r>
      <w:r w:rsidRPr="00B212E4">
        <w:rPr>
          <w:rFonts w:ascii="Times New Roman" w:eastAsia="Times New Roman" w:hAnsi="Times New Roman" w:cs="Times New Roman"/>
          <w:spacing w:val="46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театрализованные</w:t>
      </w:r>
      <w:r w:rsidRPr="00B212E4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представления,</w:t>
      </w:r>
      <w:r w:rsidRPr="00B212E4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кинопросмотры</w:t>
      </w:r>
      <w:r w:rsidRPr="00B212E4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др.). Простые и комплексные формы культурно-образовательной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:rsidR="00B212E4" w:rsidRPr="00B212E4" w:rsidRDefault="00B212E4" w:rsidP="00B212E4">
      <w:pPr>
        <w:widowControl w:val="0"/>
        <w:autoSpaceDE w:val="0"/>
        <w:autoSpaceDN w:val="0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2.2.</w:t>
      </w:r>
      <w:r w:rsidRPr="00B21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Музейная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аудитория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Pr="00B212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изучение</w:t>
      </w:r>
    </w:p>
    <w:p w:rsidR="00B212E4" w:rsidRPr="00B212E4" w:rsidRDefault="00B212E4" w:rsidP="00B212E4">
      <w:pPr>
        <w:widowControl w:val="0"/>
        <w:autoSpaceDE w:val="0"/>
        <w:autoSpaceDN w:val="0"/>
        <w:spacing w:before="163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Параметры характеристики музейной аудитории. Музейный менеджмент. Перспективный план – один из основных инструментов менеджмента. Формулирование желаемых целей и определение путей их достижения. Стадии разработки перспективного плана: формулирование миссии музея; анализ существующего положения дел; определение общего направления развития (актуального, приемлемого, реального); разработка стратегии;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базы;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механизма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мониторинга и оценки эффективности работы. PEST и SWOT- анализ.</w:t>
      </w:r>
    </w:p>
    <w:p w:rsidR="00B212E4" w:rsidRPr="00B212E4" w:rsidRDefault="00B212E4" w:rsidP="00B212E4">
      <w:pPr>
        <w:widowControl w:val="0"/>
        <w:autoSpaceDE w:val="0"/>
        <w:autoSpaceDN w:val="0"/>
        <w:spacing w:before="122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Практикум. Составление перспективного плана школьного музея, PEST и SWOT- анализа.</w:t>
      </w:r>
    </w:p>
    <w:p w:rsidR="00B212E4" w:rsidRPr="00B212E4" w:rsidRDefault="00B212E4" w:rsidP="00B212E4">
      <w:pPr>
        <w:widowControl w:val="0"/>
        <w:autoSpaceDE w:val="0"/>
        <w:autoSpaceDN w:val="0"/>
        <w:spacing w:before="12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2.3.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Музейный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маркетинг</w:t>
      </w:r>
    </w:p>
    <w:p w:rsidR="00B212E4" w:rsidRPr="00B212E4" w:rsidRDefault="00B212E4" w:rsidP="00B212E4">
      <w:pPr>
        <w:widowControl w:val="0"/>
        <w:autoSpaceDE w:val="0"/>
        <w:autoSpaceDN w:val="0"/>
        <w:spacing w:before="162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Фандрайзинг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. Маркетинг. Две формы ресурсов: прямой и опосредованный. Два стратегических направления: презентация и продвижение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продвижение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услуг музея. Выпуск полиграфической (книги каталоги, буклеты) и сувенирной продукции. PR-деятельность (пресс-релизы, статьи, репортажи, пресс-конференции). Использование мультимедиа.</w:t>
      </w:r>
    </w:p>
    <w:p w:rsidR="00B212E4" w:rsidRPr="00B212E4" w:rsidRDefault="00B212E4" w:rsidP="00B212E4">
      <w:pPr>
        <w:widowControl w:val="0"/>
        <w:autoSpaceDE w:val="0"/>
        <w:autoSpaceDN w:val="0"/>
        <w:spacing w:before="122"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Практикум. Разработка стратегии продвижения школьного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музея.</w:t>
      </w:r>
    </w:p>
    <w:p w:rsidR="00B212E4" w:rsidRPr="00B212E4" w:rsidRDefault="00B212E4" w:rsidP="00B212E4">
      <w:pPr>
        <w:widowControl w:val="0"/>
        <w:autoSpaceDE w:val="0"/>
        <w:autoSpaceDN w:val="0"/>
        <w:spacing w:before="126" w:after="0" w:line="364" w:lineRule="auto"/>
        <w:ind w:right="252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B212E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212E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Экскурсионная</w:t>
      </w:r>
      <w:r w:rsidRPr="00B212E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Тема 3.1. Классификация экскурсий</w:t>
      </w:r>
    </w:p>
    <w:p w:rsidR="00497E87" w:rsidRPr="00B212E4" w:rsidRDefault="00B212E4" w:rsidP="00497E87">
      <w:pPr>
        <w:widowControl w:val="0"/>
        <w:suppressAutoHyphens/>
        <w:autoSpaceDN w:val="0"/>
        <w:spacing w:before="67" w:after="0"/>
        <w:ind w:right="244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4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Экскурсия как форма популяризации историко-культурного и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природного наследия музейными средствами. Функции экскурсии: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пропаганда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научных знаний, информирование, расширение кругозора, формирование интересов, организация культурного досуга. Признаки экскурсии: протяженность по времени, наличие экскурсантов и экскурсовода, наличие заранее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составленного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маршрута,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целенаправленность,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активная деятельность участников. Классификация экскурсий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>по месту проведения и объектам показа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: в музее, вне музея, загородные, природоведческие, осмотр музея, мемориальных мест, объектов историко-культурного значения, объектов природы, промышленных объектов и др. Классификация экскурсий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>по характеру тематики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: обзорные (вводные), профильные (тематические)и специальные.</w:t>
      </w:r>
      <w:r w:rsidRPr="00B212E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Pr="00B212E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экскурсий</w:t>
      </w:r>
      <w:r w:rsidRPr="00B212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>целенаправленности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212E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культурно-</w:t>
      </w:r>
      <w:r w:rsidR="00497E87"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образовательные, учебные, методические. Классификация экскурсий </w:t>
      </w:r>
      <w:r w:rsidR="00497E87" w:rsidRPr="00B212E4">
        <w:rPr>
          <w:rFonts w:ascii="Times New Roman" w:eastAsia="Arial Unicode MS" w:hAnsi="Times New Roman" w:cs="Tahoma"/>
          <w:i/>
          <w:kern w:val="3"/>
          <w:sz w:val="28"/>
          <w:szCs w:val="24"/>
        </w:rPr>
        <w:t>по составу аудитории</w:t>
      </w:r>
      <w:r w:rsidR="00497E87"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: для детей, взрослых, студентов, туристов, местных жителей, смешанных групп. Классификации экскурсий </w:t>
      </w:r>
      <w:r w:rsidR="00497E87" w:rsidRPr="00B212E4">
        <w:rPr>
          <w:rFonts w:ascii="Times New Roman" w:eastAsia="Arial Unicode MS" w:hAnsi="Times New Roman" w:cs="Tahoma"/>
          <w:i/>
          <w:kern w:val="3"/>
          <w:sz w:val="28"/>
          <w:szCs w:val="24"/>
        </w:rPr>
        <w:t>по продолжительности</w:t>
      </w:r>
      <w:r w:rsidR="00497E87"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. Классификации экскурсий </w:t>
      </w:r>
      <w:r w:rsidR="00497E87" w:rsidRPr="00B212E4">
        <w:rPr>
          <w:rFonts w:ascii="Times New Roman" w:eastAsia="Arial Unicode MS" w:hAnsi="Times New Roman" w:cs="Tahoma"/>
          <w:i/>
          <w:kern w:val="3"/>
          <w:sz w:val="28"/>
          <w:szCs w:val="24"/>
        </w:rPr>
        <w:t xml:space="preserve">по способу передвижения. </w:t>
      </w:r>
      <w:r w:rsidR="00497E87"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Классификации экскурсий </w:t>
      </w:r>
      <w:r w:rsidR="00497E87" w:rsidRPr="00B212E4">
        <w:rPr>
          <w:rFonts w:ascii="Times New Roman" w:eastAsia="Arial Unicode MS" w:hAnsi="Times New Roman" w:cs="Tahoma"/>
          <w:i/>
          <w:kern w:val="3"/>
          <w:sz w:val="28"/>
          <w:szCs w:val="24"/>
        </w:rPr>
        <w:t>по форме проведения</w:t>
      </w:r>
      <w:r w:rsidR="00497E87" w:rsidRPr="00B212E4">
        <w:rPr>
          <w:rFonts w:ascii="Times New Roman" w:eastAsia="Arial Unicode MS" w:hAnsi="Times New Roman" w:cs="Tahoma"/>
          <w:b/>
          <w:kern w:val="3"/>
          <w:sz w:val="28"/>
          <w:szCs w:val="24"/>
        </w:rPr>
        <w:t>.</w:t>
      </w:r>
    </w:p>
    <w:p w:rsidR="00497E87" w:rsidRPr="00B212E4" w:rsidRDefault="00497E87" w:rsidP="00497E87">
      <w:pPr>
        <w:widowControl w:val="0"/>
        <w:autoSpaceDE w:val="0"/>
        <w:autoSpaceDN w:val="0"/>
        <w:spacing w:before="122"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Практикум. Прослушивание экскурсии с заданием классифицировать ее по всем признакам.</w:t>
      </w:r>
    </w:p>
    <w:p w:rsidR="00497E87" w:rsidRPr="00B212E4" w:rsidRDefault="00497E87" w:rsidP="00497E87">
      <w:pPr>
        <w:widowControl w:val="0"/>
        <w:autoSpaceDE w:val="0"/>
        <w:autoSpaceDN w:val="0"/>
        <w:spacing w:before="12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экскурси</w:t>
      </w:r>
      <w:r w:rsidRPr="00B212E4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и</w:t>
      </w:r>
    </w:p>
    <w:p w:rsidR="00497E87" w:rsidRPr="00B212E4" w:rsidRDefault="00497E87" w:rsidP="00497E87">
      <w:pPr>
        <w:widowControl w:val="0"/>
        <w:autoSpaceDE w:val="0"/>
        <w:autoSpaceDN w:val="0"/>
        <w:spacing w:before="166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цели и задач экскурсии. Выбор темы. Отбор литературы и составление библиографии. Определение источников экскурсионного материала. Отбор и изучение экскурсионных объектов. Классификация экскурсионных объектов: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 xml:space="preserve">по тематическому признаку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(археологические, этнографические, исторические, архитектурные, природные,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производственные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т.п.);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>природе</w:t>
      </w:r>
      <w:r w:rsidRPr="00B212E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(материальные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духовные);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 xml:space="preserve">по содержанию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(плановые и многоплановые);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 xml:space="preserve">по функциональному назначению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в экскурсии (основные и дополнительные); </w:t>
      </w:r>
      <w:r w:rsidRPr="00B212E4">
        <w:rPr>
          <w:rFonts w:ascii="Times New Roman" w:eastAsia="Times New Roman" w:hAnsi="Times New Roman" w:cs="Times New Roman"/>
          <w:i/>
          <w:sz w:val="28"/>
          <w:szCs w:val="28"/>
        </w:rPr>
        <w:t xml:space="preserve">по степени сохранности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(полностью сохранившиеся, сохранившиеся со значительными изменениями (перестроенные и реконструированные), частично сохранившиеся, утраченные, восстановленные). Паспорт объекта.</w:t>
      </w:r>
    </w:p>
    <w:p w:rsidR="00497E87" w:rsidRPr="00B212E4" w:rsidRDefault="00497E87" w:rsidP="00497E87">
      <w:pPr>
        <w:widowControl w:val="0"/>
        <w:autoSpaceDE w:val="0"/>
        <w:autoSpaceDN w:val="0"/>
        <w:spacing w:before="120" w:after="0"/>
        <w:ind w:right="2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Практикум. Работа по отбору и изучению экскурсионных объектов. Составление паспорта объекта.</w:t>
      </w:r>
    </w:p>
    <w:p w:rsidR="00497E87" w:rsidRPr="00B212E4" w:rsidRDefault="00497E87" w:rsidP="00497E87">
      <w:pPr>
        <w:widowControl w:val="0"/>
        <w:autoSpaceDE w:val="0"/>
        <w:autoSpaceDN w:val="0"/>
        <w:spacing w:before="12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маршрута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экскурсии</w:t>
      </w:r>
    </w:p>
    <w:p w:rsidR="00497E87" w:rsidRPr="00B212E4" w:rsidRDefault="00497E87" w:rsidP="00497E87">
      <w:pPr>
        <w:widowControl w:val="0"/>
        <w:autoSpaceDE w:val="0"/>
        <w:autoSpaceDN w:val="0"/>
        <w:spacing w:before="165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Основные композиционные принципы построения маршрута: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хронологический,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тематический,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тематико-хронологический,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географический. Требования к маршруту: экскурсионные объекты не должны располагаться слишком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близко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другу,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заслонять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контрастировать друг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другом;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компактным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(переезд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объектами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должен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превышать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10-15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мин.);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повторные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проезды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проходы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 одному и тому же месту недопустимы; необходимо учитывать эстетическую ценность застройки и ландшафта. На маршруте должны находиться благоустроенные остановки; маршрут должен быть безопасным. Объезд или обход маршрута.</w:t>
      </w:r>
    </w:p>
    <w:p w:rsidR="00497E87" w:rsidRPr="00B212E4" w:rsidRDefault="00497E87" w:rsidP="00497E87">
      <w:pPr>
        <w:widowControl w:val="0"/>
        <w:autoSpaceDE w:val="0"/>
        <w:autoSpaceDN w:val="0"/>
        <w:spacing w:before="119" w:after="0" w:line="278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Практика.</w:t>
      </w:r>
      <w:r w:rsidRPr="00B212E4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Практикум.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маршрута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требований.</w:t>
      </w:r>
    </w:p>
    <w:p w:rsidR="00497E87" w:rsidRPr="00B212E4" w:rsidRDefault="00497E87" w:rsidP="00497E87">
      <w:pPr>
        <w:widowControl w:val="0"/>
        <w:autoSpaceDE w:val="0"/>
        <w:autoSpaceDN w:val="0"/>
        <w:spacing w:before="119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3.4.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«Портфель</w:t>
      </w:r>
      <w:r w:rsidRPr="00B21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экскурсовода»</w:t>
      </w:r>
    </w:p>
    <w:p w:rsidR="00497E87" w:rsidRPr="00B212E4" w:rsidRDefault="00497E87" w:rsidP="00497E87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Теория.</w:t>
      </w:r>
      <w:r w:rsidRPr="00B212E4">
        <w:rPr>
          <w:rFonts w:ascii="Times New Roman" w:eastAsia="Times New Roman" w:hAnsi="Times New Roman" w:cs="Times New Roman"/>
          <w:b/>
          <w:i/>
          <w:spacing w:val="4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B212E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контрольного</w:t>
      </w:r>
      <w:r w:rsidRPr="00B212E4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B212E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экскурсии.</w:t>
      </w:r>
      <w:r w:rsidRPr="00B212E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Комплектование</w:t>
      </w:r>
    </w:p>
    <w:p w:rsidR="00497E87" w:rsidRPr="00B212E4" w:rsidRDefault="00497E87" w:rsidP="00497E8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497E87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497E87" w:rsidRPr="00B212E4" w:rsidRDefault="00497E87" w:rsidP="00497E87">
      <w:pPr>
        <w:widowControl w:val="0"/>
        <w:autoSpaceDE w:val="0"/>
        <w:autoSpaceDN w:val="0"/>
        <w:spacing w:before="67"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«портфеля экскурсовода». Определение методических приемом проведения экскурсии. Определение техники ведения экскурсии. Составление методической разработки. Составление индивидуального текста экскурсии. Прием-сдача экскурсии. Утверждение экскурсии.</w:t>
      </w:r>
    </w:p>
    <w:p w:rsidR="00497E87" w:rsidRPr="00B212E4" w:rsidRDefault="00497E87" w:rsidP="00497E87">
      <w:pPr>
        <w:widowControl w:val="0"/>
        <w:autoSpaceDE w:val="0"/>
        <w:autoSpaceDN w:val="0"/>
        <w:spacing w:before="12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Практика.</w:t>
      </w:r>
      <w:r w:rsidRPr="00B212E4">
        <w:rPr>
          <w:rFonts w:ascii="Times New Roman" w:eastAsia="Times New Roman" w:hAnsi="Times New Roman" w:cs="Times New Roman"/>
          <w:b/>
          <w:i/>
          <w:spacing w:val="38"/>
          <w:sz w:val="28"/>
          <w:szCs w:val="28"/>
        </w:rPr>
        <w:t xml:space="preserve">  </w:t>
      </w:r>
      <w:proofErr w:type="gramStart"/>
      <w:r w:rsidRPr="00B212E4">
        <w:rPr>
          <w:rFonts w:ascii="Times New Roman" w:eastAsia="Times New Roman" w:hAnsi="Times New Roman" w:cs="Times New Roman"/>
          <w:sz w:val="28"/>
          <w:szCs w:val="28"/>
        </w:rPr>
        <w:t>Открытое</w:t>
      </w:r>
      <w:r w:rsidRPr="00B212E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занятие</w:t>
      </w:r>
      <w:proofErr w:type="gramEnd"/>
      <w:r w:rsidRPr="00B212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12E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 </w:t>
      </w:r>
      <w:proofErr w:type="gramStart"/>
      <w:r w:rsidRPr="00B212E4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B212E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B212E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сбору</w:t>
      </w:r>
      <w:r w:rsidRPr="00B212E4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B212E4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</w:p>
    <w:p w:rsidR="00497E87" w:rsidRPr="00B212E4" w:rsidRDefault="00497E87" w:rsidP="00497E87">
      <w:pPr>
        <w:widowControl w:val="0"/>
        <w:autoSpaceDE w:val="0"/>
        <w:autoSpaceDN w:val="0"/>
        <w:spacing w:before="47"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«портфеля экскурсовода». Защита самостоятельно разработанных экскурсионных маршрутов.</w:t>
      </w:r>
    </w:p>
    <w:p w:rsidR="00497E87" w:rsidRPr="00B212E4" w:rsidRDefault="00497E87" w:rsidP="00497E87">
      <w:pPr>
        <w:widowControl w:val="0"/>
        <w:autoSpaceDE w:val="0"/>
        <w:autoSpaceDN w:val="0"/>
        <w:spacing w:before="12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3.5.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</w:t>
      </w:r>
      <w:r w:rsidRPr="00B212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экскурсии.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Показ</w:t>
      </w:r>
    </w:p>
    <w:p w:rsidR="00497E87" w:rsidRPr="00B212E4" w:rsidRDefault="00497E87" w:rsidP="00497E87">
      <w:pPr>
        <w:widowControl w:val="0"/>
        <w:autoSpaceDE w:val="0"/>
        <w:autoSpaceDN w:val="0"/>
        <w:spacing w:before="165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и воспитательное значение экскурсии. Специфика экскурсии – органическое сочетание показа и рассказа во время экскурсии.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Подтемы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 экскурсии. Объекты экскурсии. Осмотр объекта. Показ объекта. Основные методические приемы показа: прием предварительного осмотра;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зрительного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анализа;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реконструкции;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прием локализации событий; прием зрительного сравнения; прием панорамного показа; прием восполнения; прием переноса внимания.</w:t>
      </w:r>
    </w:p>
    <w:p w:rsidR="00497E87" w:rsidRPr="00B212E4" w:rsidRDefault="00497E87" w:rsidP="00497E87">
      <w:pPr>
        <w:widowControl w:val="0"/>
        <w:autoSpaceDE w:val="0"/>
        <w:autoSpaceDN w:val="0"/>
        <w:spacing w:before="121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Подготовка конспекта разрабатываемой темы с фиксацией собранных материалов.</w:t>
      </w:r>
    </w:p>
    <w:p w:rsidR="00497E87" w:rsidRPr="00B212E4" w:rsidRDefault="00497E87" w:rsidP="00497E87">
      <w:pPr>
        <w:widowControl w:val="0"/>
        <w:autoSpaceDE w:val="0"/>
        <w:autoSpaceDN w:val="0"/>
        <w:spacing w:before="12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3.6.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B21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экскурсии.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Рассказ</w:t>
      </w:r>
    </w:p>
    <w:p w:rsidR="00497E87" w:rsidRPr="00B212E4" w:rsidRDefault="00497E87" w:rsidP="00497E87">
      <w:pPr>
        <w:widowControl w:val="0"/>
        <w:autoSpaceDE w:val="0"/>
        <w:autoSpaceDN w:val="0"/>
        <w:spacing w:before="166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Основные методические приемы рассказа. Экскурсионная справка. Характеристика. Объяснение. Репортаж. Комментирование. Цитирование. Описание.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Дискуссия.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Персонификация. Формы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представления экскурсий: реальные и виртуальные экскурсии. Вступительная беседа. Знакомство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группой,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краткие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музее.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части экскурсии – разрабатывается в соответствии с ее планом и маршрутом. Заключительная беседа – обобщение материала экскурсии.</w:t>
      </w:r>
    </w:p>
    <w:p w:rsidR="00497E87" w:rsidRPr="00B212E4" w:rsidRDefault="00497E87" w:rsidP="00497E87">
      <w:pPr>
        <w:widowControl w:val="0"/>
        <w:autoSpaceDE w:val="0"/>
        <w:autoSpaceDN w:val="0"/>
        <w:spacing w:before="117" w:after="0" w:line="278" w:lineRule="auto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Алгоритм построения обзорной экскурсии по школьному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музею.</w:t>
      </w:r>
    </w:p>
    <w:p w:rsidR="00497E87" w:rsidRPr="00B212E4" w:rsidRDefault="00497E87" w:rsidP="00497E87">
      <w:pPr>
        <w:widowControl w:val="0"/>
        <w:autoSpaceDE w:val="0"/>
        <w:autoSpaceDN w:val="0"/>
        <w:spacing w:before="120" w:after="0" w:line="364" w:lineRule="auto"/>
        <w:ind w:right="144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B212E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21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Экскурсовод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руководитель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 Тема 4.1. Профессиональные навыки экскурсовода</w:t>
      </w:r>
    </w:p>
    <w:p w:rsidR="00497E87" w:rsidRPr="00B212E4" w:rsidRDefault="00497E87" w:rsidP="00497E87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Личностные качества экскурсовода: воспитанность, высокая культура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поведении,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вежливость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тактичность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общении,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чувство юмора, умение установить прочные контакты с аудиторией, определить ее интересы, уровень знаний и исходя из этого вести показ и рассказ по теме, умение предупреждать и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локализовывать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 конфликтные ситуации.</w:t>
      </w:r>
    </w:p>
    <w:p w:rsidR="00497E87" w:rsidRPr="00B212E4" w:rsidRDefault="00497E87" w:rsidP="00497E87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497E87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497E87" w:rsidRPr="00B212E4" w:rsidRDefault="00497E87" w:rsidP="00497E87">
      <w:pPr>
        <w:widowControl w:val="0"/>
        <w:autoSpaceDE w:val="0"/>
        <w:autoSpaceDN w:val="0"/>
        <w:spacing w:before="67" w:after="0" w:line="278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Внешний вид: скромность в одежде, прическе, чувство меры в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косметике.</w:t>
      </w:r>
    </w:p>
    <w:p w:rsidR="00497E87" w:rsidRPr="00B212E4" w:rsidRDefault="00497E87" w:rsidP="00497E87">
      <w:pPr>
        <w:widowControl w:val="0"/>
        <w:autoSpaceDE w:val="0"/>
        <w:autoSpaceDN w:val="0"/>
        <w:spacing w:before="115"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Четыре вида способностей: конструктивные, организаторские, коммуникативные и аналитические.</w:t>
      </w:r>
    </w:p>
    <w:p w:rsidR="00497E87" w:rsidRPr="00B212E4" w:rsidRDefault="00497E87" w:rsidP="00497E87">
      <w:pPr>
        <w:widowControl w:val="0"/>
        <w:autoSpaceDE w:val="0"/>
        <w:autoSpaceDN w:val="0"/>
        <w:spacing w:before="121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Практика.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Практикум.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 вновь созданной экспозиции. Проведение экскурсии в школьном музее.</w:t>
      </w:r>
    </w:p>
    <w:p w:rsidR="00497E87" w:rsidRPr="00B212E4" w:rsidRDefault="00497E87" w:rsidP="00497E87">
      <w:pPr>
        <w:widowControl w:val="0"/>
        <w:autoSpaceDE w:val="0"/>
        <w:autoSpaceDN w:val="0"/>
        <w:spacing w:before="124" w:after="0"/>
        <w:ind w:right="24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4.2. Культура речи – главное профессиональное требование к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экскурсоводу</w:t>
      </w:r>
    </w:p>
    <w:p w:rsidR="00497E87" w:rsidRPr="00B212E4" w:rsidRDefault="00497E87" w:rsidP="00497E87">
      <w:pPr>
        <w:widowControl w:val="0"/>
        <w:autoSpaceDE w:val="0"/>
        <w:autoSpaceDN w:val="0"/>
        <w:spacing w:before="116" w:after="0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Голос. Сила голоса. Темп речи. Дикция. Эмоциональность и выразительность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кратко,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образно,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свои мысли. Говорить короткими и несложн</w:t>
      </w:r>
      <w:r>
        <w:rPr>
          <w:rFonts w:ascii="Times New Roman" w:eastAsia="Times New Roman" w:hAnsi="Times New Roman" w:cs="Times New Roman"/>
          <w:sz w:val="28"/>
          <w:szCs w:val="28"/>
        </w:rPr>
        <w:t>ыми предложениями, легче воспри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нимаемыми на слух. Передача чувств в интонациях. Тембр. Пауза. Правильность произношения слов и ударения. Умение избегать речевых штампов и канцеляризмов.</w:t>
      </w:r>
    </w:p>
    <w:p w:rsidR="00497E87" w:rsidRPr="00B212E4" w:rsidRDefault="00497E87" w:rsidP="00497E87">
      <w:pPr>
        <w:widowControl w:val="0"/>
        <w:autoSpaceDE w:val="0"/>
        <w:autoSpaceDN w:val="0"/>
        <w:spacing w:before="119" w:after="0" w:line="278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Разработка маршрута. Проведение пешеходной экскурсии по памятным местам населённого пункта с вовлечением зрителей в диалог.</w:t>
      </w:r>
    </w:p>
    <w:p w:rsidR="00497E87" w:rsidRPr="00B212E4" w:rsidRDefault="00497E87" w:rsidP="00497E87">
      <w:pPr>
        <w:widowControl w:val="0"/>
        <w:autoSpaceDE w:val="0"/>
        <w:autoSpaceDN w:val="0"/>
        <w:spacing w:before="119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4.3.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Pr="00B212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навыков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общения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проведении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экскурсий</w:t>
      </w:r>
    </w:p>
    <w:p w:rsidR="00497E87" w:rsidRPr="00B212E4" w:rsidRDefault="00497E87" w:rsidP="00497E87">
      <w:pPr>
        <w:widowControl w:val="0"/>
        <w:autoSpaceDE w:val="0"/>
        <w:autoSpaceDN w:val="0"/>
        <w:spacing w:before="163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Теория.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Освоение правил общения и преодоление коммуникативных трудностей. Шкала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самоэффективности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. Единство рационального и эмоционального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экскурсии.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словесных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приёмов в ходе экскурсии. Этика взаимоотношений. Пути овладения коммуникативной культурой.</w:t>
      </w:r>
    </w:p>
    <w:p w:rsidR="00497E87" w:rsidRPr="00B212E4" w:rsidRDefault="00497E87" w:rsidP="00497E87">
      <w:pPr>
        <w:widowControl w:val="0"/>
        <w:autoSpaceDE w:val="0"/>
        <w:autoSpaceDN w:val="0"/>
        <w:spacing w:before="122"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Практика.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Проведение экскурсии по экспозиции музея с элементами театрализованного представления. Разработка сценария с вовлечением зрителей в представление. Подготовка костюмов.</w:t>
      </w:r>
    </w:p>
    <w:p w:rsidR="00497E87" w:rsidRPr="00B212E4" w:rsidRDefault="00497E87" w:rsidP="00497E87">
      <w:pPr>
        <w:widowControl w:val="0"/>
        <w:autoSpaceDE w:val="0"/>
        <w:autoSpaceDN w:val="0"/>
        <w:spacing w:before="123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Раздел.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212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</w:t>
      </w:r>
      <w:r w:rsidRPr="00B212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занятие.</w:t>
      </w:r>
      <w:r w:rsidRPr="00B212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Зачетная</w:t>
      </w:r>
      <w:r w:rsidRPr="00B212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работа</w:t>
      </w:r>
    </w:p>
    <w:p w:rsidR="00B212E4" w:rsidRPr="00B212E4" w:rsidRDefault="00497E87" w:rsidP="00497E87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8"/>
        </w:rPr>
        <w:t xml:space="preserve">Практика. </w:t>
      </w:r>
      <w:r w:rsidRPr="00B212E4">
        <w:rPr>
          <w:rFonts w:ascii="Times New Roman" w:eastAsia="Arial Unicode MS" w:hAnsi="Times New Roman" w:cs="Tahoma"/>
          <w:kern w:val="3"/>
          <w:sz w:val="28"/>
          <w:szCs w:val="28"/>
        </w:rPr>
        <w:t>Итоговая аттестация. Разработка, подготовка и публичная защита обзорной экскурсии для школьников младшего школьного возраста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497E87" w:rsidRDefault="00B212E4" w:rsidP="00497E87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Организационно-педагогические условия реализации программы</w:t>
      </w:r>
      <w:r>
        <w:rPr>
          <w:rFonts w:ascii="Times New Roman" w:eastAsia="Arial Unicode MS" w:hAnsi="Times New Roman" w:cs="Tahoma"/>
          <w:b/>
          <w:kern w:val="3"/>
          <w:sz w:val="28"/>
          <w:szCs w:val="28"/>
        </w:rPr>
        <w:t>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Материально-технические</w:t>
      </w:r>
      <w:r w:rsidRPr="00B212E4">
        <w:rPr>
          <w:rFonts w:ascii="Times New Roman" w:eastAsia="Arial Unicode MS" w:hAnsi="Times New Roman" w:cs="Tahoma"/>
          <w:b/>
          <w:spacing w:val="-14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условия</w:t>
      </w:r>
      <w:r w:rsidRPr="00B212E4">
        <w:rPr>
          <w:rFonts w:ascii="Times New Roman" w:eastAsia="Arial Unicode MS" w:hAnsi="Times New Roman" w:cs="Tahoma"/>
          <w:b/>
          <w:spacing w:val="-12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kern w:val="3"/>
          <w:sz w:val="28"/>
          <w:szCs w:val="28"/>
        </w:rPr>
        <w:t>реализации</w:t>
      </w:r>
      <w:r w:rsidRPr="00B212E4">
        <w:rPr>
          <w:rFonts w:ascii="Times New Roman" w:eastAsia="Arial Unicode MS" w:hAnsi="Times New Roman" w:cs="Tahoma"/>
          <w:b/>
          <w:spacing w:val="-12"/>
          <w:kern w:val="3"/>
          <w:sz w:val="28"/>
          <w:szCs w:val="28"/>
        </w:rPr>
        <w:t xml:space="preserve"> </w:t>
      </w:r>
      <w:r w:rsidRPr="00B212E4">
        <w:rPr>
          <w:rFonts w:ascii="Times New Roman" w:eastAsia="Arial Unicode MS" w:hAnsi="Times New Roman" w:cs="Tahoma"/>
          <w:b/>
          <w:spacing w:val="-2"/>
          <w:kern w:val="3"/>
          <w:sz w:val="28"/>
          <w:szCs w:val="28"/>
        </w:rPr>
        <w:t>Программы</w:t>
      </w:r>
    </w:p>
    <w:p w:rsidR="00B212E4" w:rsidRPr="00B212E4" w:rsidRDefault="00B212E4" w:rsidP="00B212E4">
      <w:pPr>
        <w:widowControl w:val="0"/>
        <w:autoSpaceDE w:val="0"/>
        <w:autoSpaceDN w:val="0"/>
        <w:spacing w:before="43"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Продуктивность работы во многом зависит от качества материально- технического оснащения процесса. Реализация программы по теоретической подготовке проводится в помещении образовательной организации с применением технических средств обучения и материалов:</w:t>
      </w:r>
    </w:p>
    <w:p w:rsidR="00B212E4" w:rsidRPr="00B212E4" w:rsidRDefault="00B212E4" w:rsidP="00B212E4">
      <w:pPr>
        <w:widowControl w:val="0"/>
        <w:tabs>
          <w:tab w:val="left" w:pos="1394"/>
          <w:tab w:val="left" w:pos="1395"/>
        </w:tabs>
        <w:suppressAutoHyphens/>
        <w:autoSpaceDE w:val="0"/>
        <w:autoSpaceDN w:val="0"/>
        <w:spacing w:before="86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4"/>
          <w:szCs w:val="24"/>
        </w:rPr>
        <w:t xml:space="preserve">    - 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ноутбуки</w:t>
      </w:r>
      <w:r w:rsidRPr="00B212E4">
        <w:rPr>
          <w:rFonts w:ascii="Times New Roman" w:eastAsia="Arial Unicode MS" w:hAnsi="Times New Roman" w:cs="Tahoma"/>
          <w:spacing w:val="-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</w:t>
      </w:r>
      <w:r w:rsidRPr="00B212E4">
        <w:rPr>
          <w:rFonts w:ascii="Times New Roman" w:eastAsia="Arial Unicode MS" w:hAnsi="Times New Roman" w:cs="Tahoma"/>
          <w:spacing w:val="-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6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>шт.;</w:t>
      </w:r>
    </w:p>
    <w:p w:rsidR="00B212E4" w:rsidRPr="00B212E4" w:rsidRDefault="00B212E4" w:rsidP="00B212E4">
      <w:pPr>
        <w:widowControl w:val="0"/>
        <w:tabs>
          <w:tab w:val="left" w:pos="1464"/>
          <w:tab w:val="left" w:pos="1465"/>
        </w:tabs>
        <w:suppressAutoHyphens/>
        <w:autoSpaceDE w:val="0"/>
        <w:autoSpaceDN w:val="0"/>
        <w:spacing w:before="49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    - видеопроектор</w:t>
      </w:r>
      <w:r w:rsidRPr="00B212E4">
        <w:rPr>
          <w:rFonts w:ascii="Times New Roman" w:eastAsia="Arial Unicode MS" w:hAnsi="Times New Roman" w:cs="Tahoma"/>
          <w:spacing w:val="-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</w:t>
      </w:r>
      <w:r w:rsidRPr="00B212E4">
        <w:rPr>
          <w:rFonts w:ascii="Times New Roman" w:eastAsia="Arial Unicode MS" w:hAnsi="Times New Roman" w:cs="Tahoma"/>
          <w:spacing w:val="-6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1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 xml:space="preserve"> шт.;</w:t>
      </w:r>
    </w:p>
    <w:p w:rsidR="00B212E4" w:rsidRPr="00B212E4" w:rsidRDefault="00B212E4" w:rsidP="00B212E4">
      <w:pPr>
        <w:widowControl w:val="0"/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    - экран</w:t>
      </w:r>
      <w:r w:rsidRPr="00B212E4">
        <w:rPr>
          <w:rFonts w:ascii="Times New Roman" w:eastAsia="Arial Unicode MS" w:hAnsi="Times New Roman" w:cs="Tahoma"/>
          <w:spacing w:val="-1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1</w:t>
      </w:r>
      <w:r w:rsidRPr="00B212E4">
        <w:rPr>
          <w:rFonts w:ascii="Times New Roman" w:eastAsia="Arial Unicode MS" w:hAnsi="Times New Roman" w:cs="Tahoma"/>
          <w:spacing w:val="-1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>шт.;</w:t>
      </w:r>
    </w:p>
    <w:p w:rsidR="00B212E4" w:rsidRPr="00B212E4" w:rsidRDefault="00B212E4" w:rsidP="00B212E4">
      <w:pPr>
        <w:widowControl w:val="0"/>
        <w:tabs>
          <w:tab w:val="left" w:pos="1394"/>
          <w:tab w:val="left" w:pos="1395"/>
        </w:tabs>
        <w:suppressAutoHyphens/>
        <w:autoSpaceDE w:val="0"/>
        <w:autoSpaceDN w:val="0"/>
        <w:spacing w:before="46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 xml:space="preserve">    - колонки;</w:t>
      </w:r>
    </w:p>
    <w:p w:rsidR="00B212E4" w:rsidRPr="00B212E4" w:rsidRDefault="00B212E4" w:rsidP="00B212E4">
      <w:pPr>
        <w:widowControl w:val="0"/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 xml:space="preserve">    - видеоматериалы.</w:t>
      </w: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школьного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музея.</w:t>
      </w: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49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17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  <w:r w:rsidRPr="00B21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  <w:proofErr w:type="gramEnd"/>
      <w:r w:rsidRPr="00B2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учащихся и педагога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  <w:tab w:val="left" w:pos="2807"/>
          <w:tab w:val="left" w:pos="3675"/>
          <w:tab w:val="left" w:pos="5447"/>
          <w:tab w:val="left" w:pos="6244"/>
          <w:tab w:val="left" w:pos="7935"/>
          <w:tab w:val="left" w:pos="8354"/>
        </w:tabs>
        <w:suppressAutoHyphens/>
        <w:autoSpaceDE w:val="0"/>
        <w:autoSpaceDN w:val="0"/>
        <w:spacing w:after="0" w:line="278" w:lineRule="auto"/>
        <w:ind w:right="270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Банников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А.В.,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Сапожников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С.А.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Собиратели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хранители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прекрасного. – М.: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Центрполиграф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, 2007.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Бурганов</w:t>
      </w:r>
      <w:proofErr w:type="spellEnd"/>
      <w:r w:rsidRPr="00B212E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И.А.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XXI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веке.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Альпина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Бизнес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Букс,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2007.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2" w:after="0" w:line="240" w:lineRule="auto"/>
        <w:ind w:right="267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музеи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Энциклопедический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справочник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3-х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т.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 Бестселлер, 2006.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278" w:lineRule="auto"/>
        <w:ind w:right="268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Голиков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А.Г.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Методика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историческими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источниками. Учебное пособие. – М.: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Academia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2014.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240" w:lineRule="auto"/>
        <w:ind w:right="265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Добрина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Экскурсоведение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Учебное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пособие.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Флинта, 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2011.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9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Зарубин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Музееведение.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Научный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2011.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7" w:after="0" w:line="278" w:lineRule="auto"/>
        <w:ind w:right="268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Идема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Й. Как ходить в музей. Советы о том, как сделать посещение по-настоящему запоминающимся. – М.: Ад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Маргинем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Пресс, 2018.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317" w:lineRule="exact"/>
        <w:ind w:left="139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Ионина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100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великих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музеев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мира.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Вече,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1999.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317" w:lineRule="exact"/>
        <w:ind w:left="139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Лысикова</w:t>
      </w:r>
      <w:proofErr w:type="spellEnd"/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Музеи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мира.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Флинта,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2002.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7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Львов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М.Р.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Риторика.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Культура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речи.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АСАДЕМА,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2002.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78" w:lineRule="auto"/>
        <w:ind w:right="251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Мазный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К., Поляков Т. П.,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Шулепова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Э. А. Музейная выставка: история проблемы, перспективы. – М., 1997.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16" w:after="0" w:line="240" w:lineRule="auto"/>
        <w:ind w:right="264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Майстровская</w:t>
      </w:r>
      <w:proofErr w:type="spellEnd"/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М.Т.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культуры.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Прогресс- Традиция, 2016.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8" w:after="0" w:line="240" w:lineRule="auto"/>
        <w:ind w:left="139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Ораторское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искусство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деловое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общение.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М.: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Новое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знание,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2005.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20" w:after="0" w:line="278" w:lineRule="auto"/>
        <w:ind w:right="263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музейная энциклопедия. В 2-х т. – М.: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Рипол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Классик,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2001.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240" w:lineRule="auto"/>
        <w:ind w:right="268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Сафонов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А.А.,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Сафонова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М.А.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Музейное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памятников. Учебник и практикум. – М.: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Юрайт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after="0" w:line="278" w:lineRule="auto"/>
        <w:ind w:right="265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Столяров</w:t>
      </w:r>
      <w:r w:rsidRPr="00B212E4">
        <w:rPr>
          <w:rFonts w:ascii="Times New Roman" w:eastAsia="Times New Roman" w:hAnsi="Times New Roman" w:cs="Times New Roman"/>
          <w:spacing w:val="3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Б.В.</w:t>
      </w:r>
      <w:r w:rsidRPr="00B212E4">
        <w:rPr>
          <w:rFonts w:ascii="Times New Roman" w:eastAsia="Times New Roman" w:hAnsi="Times New Roman" w:cs="Times New Roman"/>
          <w:spacing w:val="3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Музейная</w:t>
      </w:r>
      <w:r w:rsidRPr="00B212E4">
        <w:rPr>
          <w:rFonts w:ascii="Times New Roman" w:eastAsia="Times New Roman" w:hAnsi="Times New Roman" w:cs="Times New Roman"/>
          <w:spacing w:val="3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педагогика. История,</w:t>
      </w:r>
      <w:r w:rsidRPr="00B212E4">
        <w:rPr>
          <w:rFonts w:ascii="Times New Roman" w:eastAsia="Times New Roman" w:hAnsi="Times New Roman" w:cs="Times New Roman"/>
          <w:spacing w:val="3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теория, практика.</w:t>
      </w:r>
      <w:r w:rsidRPr="00B212E4">
        <w:rPr>
          <w:rFonts w:ascii="Times New Roman" w:eastAsia="Times New Roman" w:hAnsi="Times New Roman" w:cs="Times New Roman"/>
          <w:spacing w:val="38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– М.: Высшая школа, 2004.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2" w:after="0" w:line="240" w:lineRule="auto"/>
        <w:ind w:right="264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Тельчаров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А.Д. Основы музейного дела. Курс лекций. – М.: Омега- Л, 2005.</w:t>
      </w:r>
    </w:p>
    <w:p w:rsidR="00B212E4" w:rsidRPr="00B212E4" w:rsidRDefault="00B212E4" w:rsidP="00B212E4">
      <w:pPr>
        <w:widowControl w:val="0"/>
        <w:numPr>
          <w:ilvl w:val="0"/>
          <w:numId w:val="8"/>
        </w:numPr>
        <w:tabs>
          <w:tab w:val="left" w:pos="1394"/>
          <w:tab w:val="left" w:pos="1395"/>
        </w:tabs>
        <w:suppressAutoHyphens/>
        <w:autoSpaceDE w:val="0"/>
        <w:autoSpaceDN w:val="0"/>
        <w:spacing w:before="42" w:after="0" w:line="240" w:lineRule="auto"/>
        <w:ind w:right="264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поведу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тебя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музей: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истории,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рассказанные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музейщиками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России.</w:t>
      </w:r>
    </w:p>
    <w:p w:rsidR="00B212E4" w:rsidRP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АСТ,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>2017.</w:t>
      </w: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B212E4" w:rsidRDefault="00B212E4" w:rsidP="00B212E4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B212E4" w:rsidRPr="00B212E4" w:rsidRDefault="00B212E4" w:rsidP="00B212E4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Словарь терминов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Актив школьного музея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коллектив учащихся, педагогов, учителей, родителей, попечителей, участвующих в реализации социальных функций школьного музея.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 приема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юридический документ, удостоверяющий факт приема музеем предметов музейного значения или научно-вспомогательных материалов от их владельцев на постоянное или временное хранение.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Акт сверки</w:t>
      </w:r>
      <w:r w:rsidRPr="00B212E4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наличия</w:t>
      </w:r>
      <w:r w:rsidRPr="00B212E4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фондов</w:t>
      </w:r>
      <w:r w:rsidRPr="00B212E4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составленный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 результатам сверки наличия хранящихся в музее фондов с записями в книге поступлений. Сверка наличия фондов в музее проводится, как правило, во время очередной паспортизации. Составляется членами аттестационной комиссии совместно с лицом, ответственным за хранение фондов.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Археологические находки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особая группа предметов. Памятники материальной культуры, искусства, письменности, остатки животных и растений,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найденные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ходе раскопок,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разведок, сборов,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случайные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находки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 земле или на поверхности и относящиеся ко времени до начала XVIII 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Атрибуция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выявление основных признаков, определяющих название, назначение,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устройство,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размеры,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технику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изготовления,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авторство, хронологию и географию создания и бытования музейного предмета. Устанавливает связь предмета с историческими событиями или лицами, с этнической средой, расшифровываются надписи, клемма и др. знаки, нанесенные на предмет, определяется степень сохранности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описываются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повреждения.</w:t>
      </w:r>
    </w:p>
    <w:p w:rsidR="00B212E4" w:rsidRPr="00B212E4" w:rsidRDefault="00B212E4" w:rsidP="00B212E4">
      <w:pPr>
        <w:widowControl w:val="0"/>
        <w:autoSpaceDE w:val="0"/>
        <w:autoSpaceDN w:val="0"/>
        <w:spacing w:before="48"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Аттрактивность</w:t>
      </w:r>
      <w:proofErr w:type="spellEnd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музейного предмета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способность предмета привлекать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внешними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(формой, цветом, размером), а также художественной, мемориальной и исторической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ценностью.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Вещевые источники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музейные предметы, представляющие собой вещи, изготовленные человеком и выступающие как источник информации о различных аспектах исторической деятельности.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Военно-исторические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музеи исторического профиля, собрания которых документируют военную историю, развитие военного искусства, оружия,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снаряжения.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Школьные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боевой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славы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могут быть отнесены к этой категории музеев.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Воспроизведение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- предмет, создаваемый с целью точной передачи внешнего вида музейного предмета (копии, репродукции, слепки и т.п.) В </w:t>
      </w:r>
      <w:proofErr w:type="gramStart"/>
      <w:r w:rsidRPr="00B212E4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B212E4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музеях</w:t>
      </w:r>
      <w:proofErr w:type="gramEnd"/>
      <w:r w:rsidRPr="00B212E4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воспроизведение</w:t>
      </w:r>
      <w:r w:rsidRPr="00B212E4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212E4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212E4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использовано</w:t>
      </w:r>
      <w:r w:rsidRPr="00B212E4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экспонирования холодного и огнестрельного оружия, государственных наград, изделий из драгметаллов.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Временное хранение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хранение музейных предметов, полученных на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ограниченный период времени для использования в экспозиции, на выставке или для проведения массового мероприятия.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Выставка мемориальная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музейная выставка, посвященная памяти какого-либо человека или события. При ее создании предпочтительно использование подлинных предметов, в т. ч. полученных на временное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хранение.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Выставка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временная музейная экспозиция, посвященная актуальной теме и построенная на музейных экспонатах.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Генеалогия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вспомогательная историческая дисциплина, изучающая происхождение и родственные связи конкретных лиц, родов, фамилий; составление родословий.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78" w:lineRule="auto"/>
        <w:ind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Геральдика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вспомогательная историческая дисциплина, изучающая гербы (государственные, городов, фамилий, родов и т.д.)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Главный хранитель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член Совета школьного музея из числа старших школьников или педагогов, отвечающий за организацию учета, хранения, научного описания музейных предметов, обеспечение их сохранности в фондах и экспозиции музея.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Датировка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важнейший элемент атрибуции музейного предмета: определение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изготовления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бытования.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важно установить и зафиксировать эти сведения в момент обнаружения или получения предмета от владельца.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Диорама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экспозиционный комплекс, в основу которого положено специфическое произведение фона (задника) с объемным передним планом. Создаются для воссоздания музейно-художественными средствами конкретных исторических событий, природных ландшафтов, производственных комплексов.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Документирование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целенаправленное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музейном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собрании с помощью музейных предметов и другой информации тех исторических, социальных или природных процессов и явлений, которые изучает музей в соответствии со своим профилем и статусом в музейной сети.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Дублет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внешнее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одинаковую научную, историческую, художественную и мемориальную ценность. При наличии в музейном собрании нескольких музейных предметов, дублирующих друг друга, часть экземпляров входит в основной фонд, остальные – в обменный.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321" w:lineRule="exact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>Единица</w:t>
      </w:r>
      <w:r w:rsidRPr="00B212E4">
        <w:rPr>
          <w:rFonts w:ascii="Times New Roman" w:eastAsia="Arial Unicode MS" w:hAnsi="Times New Roman" w:cs="Tahoma"/>
          <w:b/>
          <w:i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>учета</w:t>
      </w:r>
      <w:r w:rsidRPr="00B212E4">
        <w:rPr>
          <w:rFonts w:ascii="Times New Roman" w:eastAsia="Arial Unicode MS" w:hAnsi="Times New Roman" w:cs="Tahoma"/>
          <w:b/>
          <w:i/>
          <w:spacing w:val="-6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предмет</w:t>
      </w:r>
      <w:r w:rsidRPr="00B212E4">
        <w:rPr>
          <w:rFonts w:ascii="Times New Roman" w:eastAsia="Arial Unicode MS" w:hAnsi="Times New Roman" w:cs="Tahoma"/>
          <w:spacing w:val="-6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или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группа</w:t>
      </w:r>
      <w:r w:rsidRPr="00B212E4">
        <w:rPr>
          <w:rFonts w:ascii="Times New Roman" w:eastAsia="Arial Unicode MS" w:hAnsi="Times New Roman" w:cs="Tahoma"/>
          <w:spacing w:val="-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предметов</w:t>
      </w:r>
      <w:r w:rsidRPr="00B212E4">
        <w:rPr>
          <w:rFonts w:ascii="Times New Roman" w:eastAsia="Arial Unicode MS" w:hAnsi="Times New Roman" w:cs="Tahoma"/>
          <w:spacing w:val="-6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(коллекция,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комплект),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321" w:lineRule="exact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зарегистрированные в учетных документах школьного музея под одним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номером.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Единица хранения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предмет или группа предметов (коллекция, комплект), поступившие в фондохранилище музея и зафиксированные в топографической описи.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Естественнонаучные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профильная группа музеев, собрания которых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документируют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процессы,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происходящие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взаимодействие природы и общества, развитие естественнонаучных дисциплин, биологические,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ботанические,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геологические,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зоологические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музеи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др. музеи.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78" w:lineRule="auto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Зал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мемориальный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экспозиционный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зал,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посвященный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какого- либо человека или события содержащий мемориальные предметы.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ind w:right="248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 xml:space="preserve">Зал боевой и трудовой славы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 экспозиционный зал, посвященный пропаганде ратных и трудовых подвигов жителей края.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Зал экспозиционный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помещение музея, предназначенное для размещения экспозиции. В одном экспозиционном зале музея могут располагаться несколько разделов экспозиции, в т. ч. вся экспозиция музея.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Запись воспоминаний и рассказов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одна из форм комплектования фондов музейного собрания: фиксация информации музейного характера и устного народного творчества, получаемой от информаторов.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Зоологические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музеи естественнонаучного профиля, собрания которых отражают морфологию, систематику, распространение и хозяйственной использование животных.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Изобразительные источники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музейные предметы, содержащие информацию, зафиксированную средствами пластических искусств с помощью зрительных образов: живопись на всех видах основы и любой техники, объемная и плоская скульптура из всех материалов,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графика на всех видах основы и любой техники.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Инвентарная карточка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вспомогательная форма учета основного фонда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графам инвентарной книги и входит в инвентарную картотеку.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Инвентарный номер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порядковый номер учета музейного предмета по инвентарной книге. Проставляется на музейный предмет и составляет часть учетного обозначения.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Информативность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свойство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качестве источника информации.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ind w:right="243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 xml:space="preserve">Использование музейного собрания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 xml:space="preserve">– введение в научный, </w:t>
      </w:r>
      <w:proofErr w:type="gramStart"/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педагогический</w:t>
      </w:r>
      <w:r w:rsidRPr="00B212E4">
        <w:rPr>
          <w:rFonts w:ascii="Times New Roman" w:eastAsia="Arial Unicode MS" w:hAnsi="Times New Roman" w:cs="Tahoma"/>
          <w:spacing w:val="22"/>
          <w:kern w:val="3"/>
          <w:sz w:val="28"/>
          <w:szCs w:val="24"/>
        </w:rPr>
        <w:t xml:space="preserve"> 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и</w:t>
      </w:r>
      <w:proofErr w:type="gramEnd"/>
      <w:r w:rsidRPr="00B212E4">
        <w:rPr>
          <w:rFonts w:ascii="Times New Roman" w:eastAsia="Arial Unicode MS" w:hAnsi="Times New Roman" w:cs="Tahoma"/>
          <w:spacing w:val="23"/>
          <w:kern w:val="3"/>
          <w:sz w:val="28"/>
          <w:szCs w:val="24"/>
        </w:rPr>
        <w:t xml:space="preserve"> 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культурный</w:t>
      </w:r>
      <w:r w:rsidRPr="00B212E4">
        <w:rPr>
          <w:rFonts w:ascii="Times New Roman" w:eastAsia="Arial Unicode MS" w:hAnsi="Times New Roman" w:cs="Tahoma"/>
          <w:spacing w:val="22"/>
          <w:kern w:val="3"/>
          <w:sz w:val="28"/>
          <w:szCs w:val="24"/>
        </w:rPr>
        <w:t xml:space="preserve"> 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оборот</w:t>
      </w:r>
      <w:r w:rsidRPr="00B212E4">
        <w:rPr>
          <w:rFonts w:ascii="Times New Roman" w:eastAsia="Arial Unicode MS" w:hAnsi="Times New Roman" w:cs="Tahoma"/>
          <w:spacing w:val="79"/>
          <w:w w:val="150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музейных</w:t>
      </w:r>
      <w:r w:rsidRPr="00B212E4">
        <w:rPr>
          <w:rFonts w:ascii="Times New Roman" w:eastAsia="Arial Unicode MS" w:hAnsi="Times New Roman" w:cs="Tahoma"/>
          <w:spacing w:val="23"/>
          <w:kern w:val="3"/>
          <w:sz w:val="28"/>
          <w:szCs w:val="24"/>
        </w:rPr>
        <w:t xml:space="preserve"> 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коллекций,</w:t>
      </w:r>
      <w:r w:rsidRPr="00B212E4">
        <w:rPr>
          <w:rFonts w:ascii="Times New Roman" w:eastAsia="Arial Unicode MS" w:hAnsi="Times New Roman" w:cs="Tahoma"/>
          <w:spacing w:val="26"/>
          <w:kern w:val="3"/>
          <w:sz w:val="28"/>
          <w:szCs w:val="24"/>
        </w:rPr>
        <w:t xml:space="preserve"> 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в</w:t>
      </w:r>
      <w:r w:rsidRPr="00B212E4">
        <w:rPr>
          <w:rFonts w:ascii="Times New Roman" w:eastAsia="Arial Unicode MS" w:hAnsi="Times New Roman" w:cs="Tahoma"/>
          <w:spacing w:val="23"/>
          <w:kern w:val="3"/>
          <w:sz w:val="28"/>
          <w:szCs w:val="24"/>
        </w:rPr>
        <w:t xml:space="preserve"> 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процессе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которого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реализуются возможности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как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источника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знаний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эмоционального воздействия.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Историческая ценность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значимость музейного предмета как памятника истории, определяемая его связями с историческими событиями и процессами. Зависит от значимости этих событий, от роли и места данной вещи или документа в исторической действительности.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Исторические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профильная группа музеев, собрания которых документируют историю развития человеческого общества. Подразделяются на общеисторические (история страны, населенного пункта), военно- исторические, археологические, этнографические, истории учебных заведений и организаций; музеи, посвященные выдающимся историческим событиям и деятелям (мемориальные музеи).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Источник поступления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лицо, организация или учреждение, которые предоставили музею принадлежащие им или найденные ими предметы музейного значения.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Картинная галерея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художественный музей, собрание которого содержит главным образом произведения живописи и графики.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Клеймо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официальный унифицированный знак, нанесенный механическим способом на предмет и позволяющий определить материал предмета, географию и хронологию его изготовления, автора или изготовителя. Способствует более полной атрибуции музейного предмета.</w:t>
      </w:r>
    </w:p>
    <w:p w:rsidR="00B212E4" w:rsidRPr="00B212E4" w:rsidRDefault="00B212E4" w:rsidP="00B212E4">
      <w:pPr>
        <w:widowControl w:val="0"/>
        <w:tabs>
          <w:tab w:val="left" w:pos="1233"/>
          <w:tab w:val="left" w:pos="1823"/>
          <w:tab w:val="left" w:pos="2273"/>
          <w:tab w:val="left" w:pos="3109"/>
          <w:tab w:val="left" w:pos="3422"/>
          <w:tab w:val="left" w:pos="3799"/>
          <w:tab w:val="left" w:pos="4844"/>
          <w:tab w:val="left" w:pos="5329"/>
          <w:tab w:val="left" w:pos="5718"/>
          <w:tab w:val="left" w:pos="6564"/>
          <w:tab w:val="left" w:pos="6914"/>
          <w:tab w:val="left" w:pos="7564"/>
          <w:tab w:val="left" w:pos="7929"/>
          <w:tab w:val="left" w:pos="8681"/>
          <w:tab w:val="left" w:pos="8967"/>
        </w:tabs>
        <w:autoSpaceDE w:val="0"/>
        <w:autoSpaceDN w:val="0"/>
        <w:spacing w:after="0"/>
        <w:ind w:right="2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Книга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временных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поступлений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юридический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учета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(регистрации)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научно-вспомогательных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материалов, принятых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фонды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 на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временное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хранение. В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музеях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ведется в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поисково-собирательская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заданию</w:t>
      </w:r>
      <w:r w:rsidRPr="00B212E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B212E4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B212E4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музея,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архива,</w:t>
      </w:r>
      <w:r w:rsidRPr="00B212E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12E4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B212E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 поступлении</w:t>
      </w:r>
      <w:r w:rsidRPr="00B212E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тех предметов музейного значения, хранить которые</w:t>
      </w:r>
      <w:r w:rsidRPr="00B212E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</w:t>
      </w:r>
      <w:r w:rsidRPr="00B212E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не имеет права, и предмет будет передаваться в другую организацию или музей. </w:t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Книга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поступлений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научно-вспомогательного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фонда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основной юридический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учета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(регистрации)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материалов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научно-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вспомогательного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фонда.</w:t>
      </w:r>
    </w:p>
    <w:p w:rsidR="00B212E4" w:rsidRPr="00B212E4" w:rsidRDefault="00B212E4" w:rsidP="00B212E4">
      <w:pPr>
        <w:widowControl w:val="0"/>
        <w:autoSpaceDE w:val="0"/>
        <w:autoSpaceDN w:val="0"/>
        <w:spacing w:before="45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Книга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поступлений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основного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фонда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документ учета (регистрации) музейных предметов. Заполняется по установленной форме в момент поступления предметов в музей. Иногда называется Главной инвентарной книгой.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Коллекция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совокупность музейных предметов в составе основного фонда, представляющая научный интерес как единое целое. Предметы группируются в коллекции на основе одного или нескольких признаков – по типам источников, происхождению, содержанию, материалу.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Коллекция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персональная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музейная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коллекция,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состоящая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музейных предметов, принадлежащих определенному лицу или содержащих информацию о нем, исторически сложившаяся в результате деятельности этого лица или сформированная музеем.</w:t>
      </w:r>
    </w:p>
    <w:p w:rsidR="00B212E4" w:rsidRPr="00B212E4" w:rsidRDefault="00B212E4" w:rsidP="00B212E4">
      <w:pPr>
        <w:widowControl w:val="0"/>
        <w:autoSpaceDE w:val="0"/>
        <w:autoSpaceDN w:val="0"/>
        <w:spacing w:before="3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Коллекция тематическая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музейная коллекция, сформированная из музейных предметов разных типов, по совокупности раскрывающих определенную тему.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Коммуникация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процесс передачи информации, осуществляемый путем демонстрации музейных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 восприятии экспозиции посетителями в процессе раскрытия информационного потенциала музейных предметов.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Комплектование музейного собрания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одно из основных направлений музейной деятельности, целенаправленный, плановый процесс выявления и сбора предметов музейного значения для пополнения музейного собрания.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Консервация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музейных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предметов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музейных предметов в том виде, который обеспечивает его функционирование в музее. Предполагает выявление и своевременно устранение причин дальнейшего разрушения и естественного старения предмета, его деформацию и непредусмотренных изменений.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Копия</w:t>
      </w:r>
      <w:r w:rsidRPr="00B212E4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воспроизведение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приметами.</w:t>
      </w:r>
    </w:p>
    <w:p w:rsidR="00B212E4" w:rsidRPr="00B212E4" w:rsidRDefault="00B212E4" w:rsidP="00B212E4">
      <w:pPr>
        <w:widowControl w:val="0"/>
        <w:autoSpaceDE w:val="0"/>
        <w:autoSpaceDN w:val="0"/>
        <w:spacing w:before="48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Противоположность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подлиннику.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экспозиции, выставке с целью максимального сохранения оригинала.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Краеведение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научная дисциплина, изучающая особенности истории, культуры и природы какого-либо края. Краеведческие исследования осуществляются, как правило, местными жителями методами различных дисциплин. Может дифференцироваться в соответствии в соответствии с профильными научными дисциплинами: литературное краеведение, художественное, геологическое, историческое и т.д.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Краеведческие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музеи комплексного профиля, собрания которых документируют историю и природу конкретного административно- территориального региона субъекта федерации, город, района, поселка, села, образовательного учреждения и т.д. В структуру краеведческого музея, как правило, входят отделы: истории, культуры, природы. Школьные краеведческие музеи могут быть не комплексными, а только историко- краеведческим, археологическим, либо только естественно-научным.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Красные следопыты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участники краеведческого движения, начавшегося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почину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ленинградских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1957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изучения жизни и деятельности участников Великой Октябрьской Социалистической революции, гражданской и Великой Отечественной войн.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tabs>
          <w:tab w:val="left" w:pos="2280"/>
          <w:tab w:val="left" w:pos="4077"/>
          <w:tab w:val="left" w:pos="5598"/>
          <w:tab w:val="left" w:pos="6456"/>
          <w:tab w:val="left" w:pos="8412"/>
        </w:tabs>
        <w:autoSpaceDE w:val="0"/>
        <w:autoSpaceDN w:val="0"/>
        <w:spacing w:before="67" w:after="0"/>
        <w:ind w:right="2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Легенда</w:t>
      </w:r>
      <w:r w:rsidRPr="00B212E4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экспоната</w:t>
      </w:r>
      <w:r w:rsidRPr="00B212E4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научно-фондовой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документации: содержит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бытования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владельце.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Составляется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владельцем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участниками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поисково-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собирательской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владельца.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проверкой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сведений.</w:t>
      </w:r>
    </w:p>
    <w:p w:rsidR="00B212E4" w:rsidRPr="00B212E4" w:rsidRDefault="00B212E4" w:rsidP="00B212E4">
      <w:pPr>
        <w:widowControl w:val="0"/>
        <w:autoSpaceDE w:val="0"/>
        <w:autoSpaceDN w:val="0"/>
        <w:spacing w:before="2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Литературные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профильная группа музеев, собрания которых документируют историю и современное развитие литературы. Школьные литературные музеи документируют также литературное творчество педагогов и учащихся, земляков, местный фольклор и т.п.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Макет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объемная модель, воспроизводящая внешний вид объекта и выполненная в условном масштабе. В зависимости от научно-исторического значения может включаться в основной фонд школьного музея.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Марка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фабричная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особый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знак,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нанесенный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изготовленный промышленным способом; указывает на принадлежность предмета к продукции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Расшифровка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М.Ф.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атрибуции музейного предмета позволяет уточнить географию и хронологию его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изготовителя.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Маршрут экспозиционный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предусмотренный порядок осмотра экспозиции,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оптимальный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 экспозиции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целом.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Разрабатывается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проектирования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экспозиции.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Для одиночных посетителей может создаваться система указателей: «Начало осмотра», «Продолжение осмотра» и т.д.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Международный День музеев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профессиональный праздник музейных работников, который, по решению XII Генеральной Ассамблеи Международного совета музеев (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ИКОМа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) отмечается с 1978 г. ежегодно 18 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>мая.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Международный совет музеев (ИКОМ)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всемирная неправительственная организация, призванная содействовать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международному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сотрудничеству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музеев.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Создана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1946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г.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Париже.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Основой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 структуры являются национальные комитеты. Руководящий орган – Генеральная ассамблея. Высший рекомендательный орган – Генеральная конференция. Имеет Исполнительный комитет и Секретариат. Россия (в составе СССР) вошла в ИКОМ в 1957 г.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Мемориал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архитектурный ансамбль, воздвигнутый в память о выдающемся событии или лице. Обычно, связан с памятным местом. Объединяет сооружения, монументальную скульптуру и живопись. Может включать музейную экспозицию. Мемориалы часто являются объектами шефской работы школьных музеев.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Мемориальные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музеи, созданные в память о выдающемся событии или лице, расположенные в памятном месте или в памятном здании (музеи-усадьбы,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музеи-квартиры,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класс-музей).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Сохраняют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воссоздают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 документальной основе мемориальную обстановку. Профиль мемориального музея определяется содержанием события или характер деятельности человека, которому он посвящен.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Модель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Предмет, специально создаваемый в музее для демонстрации его вместо другого предмета, процесса или системы, демонстрация которых по тем или иным причинам невозможна (из-за габаритов, отсутствия подлинника) или предмет, который использовался в качестве модели в науке или технике (попадая в музей такой предмет приобретает статус и качества музейного предмета и может быть включен в состав основного фонда).</w:t>
      </w:r>
    </w:p>
    <w:p w:rsidR="00B212E4" w:rsidRPr="00B212E4" w:rsidRDefault="00B212E4" w:rsidP="00B212E4">
      <w:pPr>
        <w:widowControl w:val="0"/>
        <w:autoSpaceDE w:val="0"/>
        <w:autoSpaceDN w:val="0"/>
        <w:spacing w:before="2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Музееведение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научная дисциплина, изучающая закономерности возникновения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развития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музеев,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способы реализации этих функций на разных этапах общественного развития. Включает теорию и историю музейного дела, музейное источниковедение, методику музейного дела.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Музеи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комплексного</w:t>
      </w:r>
      <w:r w:rsidRPr="00B212E4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профиля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музеи,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деятельности которых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связью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профильными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дисциплинами, например, краеведческие музеи, историко-художественные музеи и т.д.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научно-исследовательское и культурно-просветительское учреждение, которое, в соответствии со своими функциями осуществляет комплектование, учет, хранения, изучение и популяризацию памятников истории и культуры, памятников природных объектов. В музее органически сочетаются научные методы и средства художественного выражения. Музеи различаются по профилям, составу музейного собрания, диапазону деятельности, статусу, ведомственному подчинению. Деятельность музеев осуществляется в соответствии с Федеральным законом «О музейном фонде Российской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Госдумой 24 апреля 1996 г.</w:t>
      </w:r>
    </w:p>
    <w:p w:rsidR="00B212E4" w:rsidRPr="00B212E4" w:rsidRDefault="00B212E4" w:rsidP="00B212E4">
      <w:pPr>
        <w:widowControl w:val="0"/>
        <w:suppressAutoHyphens/>
        <w:autoSpaceDN w:val="0"/>
        <w:spacing w:before="1" w:after="0"/>
        <w:ind w:right="246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 xml:space="preserve">Музей изобразительного искусства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 одно из наименований художественных музеев.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Музей истории школы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школьный музей исторического профиля, документирующий историю того образовательного учреждения, при котором он функционирует.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Музейная деятельность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один из специализированных типов деятельности в области культуры. Осуществляется музеем в соответствии с его</w:t>
      </w:r>
      <w:r w:rsidRPr="00B212E4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социальными</w:t>
      </w:r>
      <w:r w:rsidRPr="00B212E4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функциями.</w:t>
      </w:r>
      <w:r w:rsidRPr="00B212E4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B212E4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B212E4">
        <w:rPr>
          <w:rFonts w:ascii="Times New Roman" w:eastAsia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B212E4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практической,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познавательной и ценностно-ориентационной деятельности,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 выявление, сохранение, изучение и использование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национального культурного и природного достояния. Складывается из нескольких взаимосвязанных направлений: фондовая, экспозиционная и научно-просветительская работа.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Музейный предмет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памятник истории и культуры, изъятый из среды бытования,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прошедший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стадии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включенный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 музейного собрания благодаря его способности характеризовать историю и культуру определенного обществ, является составной частью национального культурного достояния. Выступает в музее как источник знаний и эмоционального воздействия и как средство воспитания и образования.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Музея научная концепция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обобщенное системное понимание задач и специфики конкретного музея, являющегося результатом музееведческого исследования. Основывается на всестороннем анализе современного состояния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музея,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музейной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сети;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перспективы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развития музея, комплектование его фондов, фондовой работы, экспозиционной и образовательно-воспитательной деятельности.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Муляж</w:t>
      </w:r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объемное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воспроизведении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предмета, точно передающее его форму, размер и цвет. При комплектовании муляжей как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 музея.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муляжи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которые нельзя хранить (изделия из драгметаллов, государственные награды и т.д.).</w:t>
      </w:r>
    </w:p>
    <w:p w:rsidR="00B212E4" w:rsidRPr="00B212E4" w:rsidRDefault="00B212E4" w:rsidP="00B212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spacing w:val="-2"/>
          <w:kern w:val="3"/>
          <w:sz w:val="28"/>
          <w:szCs w:val="24"/>
        </w:rPr>
        <w:t>Народный</w:t>
      </w:r>
      <w:r w:rsidRPr="00B212E4">
        <w:rPr>
          <w:rFonts w:ascii="Times New Roman" w:eastAsia="Arial Unicode MS" w:hAnsi="Times New Roman" w:cs="Tahoma"/>
          <w:b/>
          <w:i/>
          <w:spacing w:val="-9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spacing w:val="-2"/>
          <w:kern w:val="3"/>
          <w:sz w:val="28"/>
          <w:szCs w:val="24"/>
        </w:rPr>
        <w:t>музей</w:t>
      </w:r>
      <w:r w:rsidRPr="00B212E4">
        <w:rPr>
          <w:rFonts w:ascii="Times New Roman" w:eastAsia="Arial Unicode MS" w:hAnsi="Times New Roman" w:cs="Tahoma"/>
          <w:b/>
          <w:i/>
          <w:spacing w:val="-9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–</w:t>
      </w:r>
      <w:r w:rsidRPr="00B212E4">
        <w:rPr>
          <w:rFonts w:ascii="Times New Roman" w:eastAsia="Arial Unicode MS" w:hAnsi="Times New Roman" w:cs="Tahoma"/>
          <w:spacing w:val="-7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1.</w:t>
      </w:r>
      <w:r w:rsidRPr="00B212E4">
        <w:rPr>
          <w:rFonts w:ascii="Times New Roman" w:eastAsia="Arial Unicode MS" w:hAnsi="Times New Roman" w:cs="Tahoma"/>
          <w:spacing w:val="-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Официальное</w:t>
      </w:r>
      <w:r w:rsidRPr="00B212E4">
        <w:rPr>
          <w:rFonts w:ascii="Times New Roman" w:eastAsia="Arial Unicode MS" w:hAnsi="Times New Roman" w:cs="Tahoma"/>
          <w:spacing w:val="-11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название</w:t>
      </w:r>
      <w:r w:rsidRPr="00B212E4">
        <w:rPr>
          <w:rFonts w:ascii="Times New Roman" w:eastAsia="Arial Unicode MS" w:hAnsi="Times New Roman" w:cs="Tahoma"/>
          <w:spacing w:val="-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общественных</w:t>
      </w:r>
      <w:r w:rsidRPr="00B212E4">
        <w:rPr>
          <w:rFonts w:ascii="Times New Roman" w:eastAsia="Arial Unicode MS" w:hAnsi="Times New Roman" w:cs="Tahoma"/>
          <w:spacing w:val="-10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музеев</w:t>
      </w:r>
      <w:r w:rsidRPr="00B212E4">
        <w:rPr>
          <w:rFonts w:ascii="Times New Roman" w:eastAsia="Arial Unicode MS" w:hAnsi="Times New Roman" w:cs="Tahoma"/>
          <w:spacing w:val="-9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в</w:t>
      </w:r>
      <w:r w:rsidRPr="00B212E4">
        <w:rPr>
          <w:rFonts w:ascii="Times New Roman" w:eastAsia="Arial Unicode MS" w:hAnsi="Times New Roman" w:cs="Tahoma"/>
          <w:spacing w:val="-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4"/>
          <w:kern w:val="3"/>
          <w:sz w:val="28"/>
          <w:szCs w:val="24"/>
        </w:rPr>
        <w:t>1965</w:t>
      </w:r>
    </w:p>
    <w:p w:rsidR="00B212E4" w:rsidRPr="00B212E4" w:rsidRDefault="00B212E4" w:rsidP="00B212E4">
      <w:pPr>
        <w:widowControl w:val="0"/>
        <w:autoSpaceDE w:val="0"/>
        <w:autoSpaceDN w:val="0"/>
        <w:spacing w:before="45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1978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212E4">
        <w:rPr>
          <w:rFonts w:ascii="Times New Roman" w:eastAsia="Times New Roman" w:hAnsi="Times New Roman" w:cs="Times New Roman"/>
          <w:sz w:val="28"/>
          <w:szCs w:val="28"/>
        </w:rPr>
        <w:t>2.Почетное</w:t>
      </w:r>
      <w:proofErr w:type="gramEnd"/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звание,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присваивалось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музеям,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 т. ч. школьным, с 1978 г. Присвоение звания и регистрация Народных музеев осуществлялась министерством культуры РСФСР.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Научная</w:t>
      </w:r>
      <w:r w:rsidRPr="00B212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обработка</w:t>
      </w:r>
      <w:r w:rsidRPr="00B212E4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важнейшее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фондовой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музеев, заключающееся в изучении музейного предмета и его научном описании в документах учета музейных фондов.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Научное описание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этап научной обработки музейного предмета, на котором осуществляется фиксация результатов его изучения в документах учета музейных фондов и научно-справочном аппарате.</w:t>
      </w:r>
    </w:p>
    <w:p w:rsidR="00B212E4" w:rsidRPr="00B212E4" w:rsidRDefault="00B212E4" w:rsidP="00B212E4">
      <w:pPr>
        <w:widowControl w:val="0"/>
        <w:tabs>
          <w:tab w:val="left" w:pos="1789"/>
          <w:tab w:val="left" w:pos="2185"/>
          <w:tab w:val="left" w:pos="3237"/>
          <w:tab w:val="left" w:pos="3535"/>
          <w:tab w:val="left" w:pos="4606"/>
          <w:tab w:val="left" w:pos="4648"/>
          <w:tab w:val="left" w:pos="5732"/>
          <w:tab w:val="left" w:pos="5866"/>
          <w:tab w:val="left" w:pos="5986"/>
          <w:tab w:val="left" w:pos="6549"/>
          <w:tab w:val="left" w:pos="6665"/>
          <w:tab w:val="left" w:pos="7162"/>
          <w:tab w:val="left" w:pos="8373"/>
          <w:tab w:val="left" w:pos="8477"/>
        </w:tabs>
        <w:autoSpaceDE w:val="0"/>
        <w:autoSpaceDN w:val="0"/>
        <w:spacing w:after="0"/>
        <w:ind w:right="244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Научно-исследовательская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работа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направление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музейной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B212E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определяемое</w:t>
      </w:r>
      <w:r w:rsidRPr="00B212E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Pr="00B212E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B212E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212E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научно-исследовательского учреждения.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B212E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собрания.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Является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основой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направлений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музейной деятельности: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научного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комплектования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музейных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фондов,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фондовой,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экспозиционной и научно-просветительной работы, а в школьном музее – и учебно-воспитательной работы.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Научно-справочный аппарат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система справочно-поисковых средств, раскрывающих состав и содержание музейных собраний и обеспечивающих ведение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информационно-справочной работы по всем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музейной деятельности. В состав научно-справочного аппарата входят инвентарные книги, полевые документы, все виды каталогов, описи и др. Важным направлением в работе школьного музея является разработка программ и составление научно-справочного аппарата на электронных носителях.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 w:line="278" w:lineRule="auto"/>
        <w:ind w:right="2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Новодел</w:t>
      </w:r>
      <w:proofErr w:type="spellEnd"/>
      <w:r w:rsidRPr="00B212E4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точная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памятника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выполненная в материале и размере оригинала.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Обменный фонд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особая группа дублетных или непрофильных музейных материалов (основного или научно-вспомогательного фонда), существующая для обмена или передачи другим музеям.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Опись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систематизированный перечень музейных предметов или научно-вспомогательных материалов. Является формой предметного учета коллекций, выставочных материалов, экспедиционных находок и т.д.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Отличный школьный музей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почетное звание, которое присваивалось школьным музеям Министерством просвещения СССР в 1985 – 1992 гг.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Памятник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предметный результат человеческой деятельности, отражающий культуру и историю своей эпохи, или объект природы, рассматриваемый как ценность. Подлежит учету, охран и изучению, в т. ч. музейными средствами.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Памятник документальный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памятник истории и культуры, специально предназначенный для передачи и хранения информации, зафиксированной в виде текста, изображения или звуков на любом носителе (бумаге, пергаменте, пленке и т.д.). В музейных собраниях документальные памятники разделяются на письменные, изобразительные, кино-, фото-,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фоноисточники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. Документальные памятники входят в состав не только музейного, но и архивного фонда страны.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Памятник (монумент)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произведение скульптуры или монументального искусства, созданное для увековечения памяти о человеке или событии.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Паспорт музейного предмета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одна из форм описания музейного предмета, суммирующая результаты всех этапов его изучения. Составляются в ходе научной паспортизации. В некоторых музеях называется «карточка научного описания».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Паспорт школьного музея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документ, удостоверяющий статус музея в сети музеев образовательных учреждений. Статус школьного музея присваивается специальными комиссиями по паспортизации школьных музеев субъекта Российской Федерации.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Педагогика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теория и методика обучения и воспитания граждан музейными средствами. В школьных музеях реализуется в процессе поисково-собирательской, фондовой, экспозиционной, экскурсионной и специально организованной учебной деятельности.</w:t>
      </w:r>
    </w:p>
    <w:p w:rsidR="00B212E4" w:rsidRPr="00B212E4" w:rsidRDefault="00B212E4" w:rsidP="00B212E4">
      <w:pPr>
        <w:widowControl w:val="0"/>
        <w:autoSpaceDE w:val="0"/>
        <w:autoSpaceDN w:val="0"/>
        <w:spacing w:before="3"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Письменные источники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музейные предметы, содержащие информацию, зафиксированную с помощью знаков письма (букв, цифр и др. символов). Образуют один из основных типов музейных предметов, подразделяющихся на: рукописные и печатные, официальные и личные материалы, периодические и непериодические издания, книги, листовки, газет, афиши, бланки и т.п.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План работы музея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один из основных документов музея, в котором отражается разнообразная деятельность музея (поисково-исследовательская, учетно-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хранительская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, экспозиционная, экскурсионно-массовая, учебно- образовательная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др.)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составляться план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короткое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(месяц,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квартал),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перспективное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планирование.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Площадь экспозиционная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одна из количественных характеристик экспозиции,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экспозиция, в кв. м.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Подделка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копия или предмет, стилизованный в духе определенной эпохи, школы, традиции, автора, преднамеренно выдаваемый за подлинник.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Подиум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элемент экспозиционного оборудования, представляет собой подставку или возвышение, применяемое для показа экспонатов. Его место, размеры и форма задаются в ходе художественного проектирования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78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Подлинник</w:t>
      </w:r>
      <w:r w:rsidRPr="00B212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оригинальный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оригинал,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противоположность воспроизведению, копии,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новоделу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, подделке.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Полевая документация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система документов учета и описания предметов музейного значения и среды их бытования, применяемых в экспедициях, туристских походах по комплектованию фондов музея. Включает в себя полевую опись, полевой дневник, тетрадь для записи воспоминаний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рассказов,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легенды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тетради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фотофиксаций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- и видеозаписей, акты приема предметов музейного значения.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Полевая опись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форма полевой документации, предназначенная для учета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применяемая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экспедициях, туристских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походах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комплектованию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музея.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Полевая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опись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служит основанием для записей в книге поступлений музея (инвентарной книге).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Полевой дневник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форма полевой документации, предназначенная для ведения</w:t>
      </w:r>
      <w:r w:rsidRPr="00B212E4">
        <w:rPr>
          <w:rFonts w:ascii="Times New Roman" w:eastAsia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оперативных</w:t>
      </w:r>
      <w:r w:rsidRPr="00B212E4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записей</w:t>
      </w:r>
      <w:r w:rsidRPr="00B212E4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хронологическом</w:t>
      </w:r>
      <w:r w:rsidRPr="00B212E4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B212E4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12E4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поисково-собирательской работы в процессе экспедиции, туристском походе по комплектованию фондов музея.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Положение о школьном музее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правовой нормативный акт, фиксирующий место и статус музея в музейной сети, устанавливающие его типовую структуру, порядок организации деятельности. Утверждается руководителем учреждения образования.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Попечительский совет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общественный орган Совета школьного музея для оказания помощи в организации работы школьного музея, в который могут входить педагоги, родители, меценаты и др.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Посетитель музея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человек, пришедший в музей для осмотра экспозиций, участия в массовом мероприятии или изучения фондовых коллекций. Различают одиночных посетителей и пришедших в составе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ind w:right="246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 xml:space="preserve">Предмет музейного значения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 предмет, обладающий музейной ценностью, но не включенный в музейное собрание.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Приемы экспозиционные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способы группировки и компоновки экспозиционных материалов, направленные на оптимальное раскрытие темы экспозиции и организацию внимания посетителей музея:</w:t>
      </w:r>
    </w:p>
    <w:p w:rsidR="00B212E4" w:rsidRPr="00B212E4" w:rsidRDefault="00B212E4" w:rsidP="00B212E4">
      <w:pPr>
        <w:widowControl w:val="0"/>
        <w:numPr>
          <w:ilvl w:val="0"/>
          <w:numId w:val="9"/>
        </w:numPr>
        <w:tabs>
          <w:tab w:val="left" w:pos="982"/>
        </w:tabs>
        <w:suppressAutoHyphens/>
        <w:autoSpaceDE w:val="0"/>
        <w:autoSpaceDN w:val="0"/>
        <w:spacing w:after="0" w:line="240" w:lineRule="auto"/>
        <w:ind w:left="982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выделение</w:t>
      </w:r>
      <w:r w:rsidRPr="00B212E4">
        <w:rPr>
          <w:rFonts w:ascii="Times New Roman" w:eastAsia="Times New Roman" w:hAnsi="Times New Roman" w:cs="Times New Roman"/>
          <w:spacing w:val="-2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экспозиционных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центров,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акцентов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ведущих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экспонатов;</w:t>
      </w:r>
    </w:p>
    <w:p w:rsidR="00B212E4" w:rsidRPr="00B212E4" w:rsidRDefault="00B212E4" w:rsidP="00B212E4">
      <w:pPr>
        <w:widowControl w:val="0"/>
        <w:numPr>
          <w:ilvl w:val="0"/>
          <w:numId w:val="9"/>
        </w:numPr>
        <w:tabs>
          <w:tab w:val="left" w:pos="1098"/>
        </w:tabs>
        <w:suppressAutoHyphens/>
        <w:autoSpaceDE w:val="0"/>
        <w:autoSpaceDN w:val="0"/>
        <w:spacing w:before="45" w:after="0" w:line="240" w:lineRule="auto"/>
        <w:ind w:right="250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разрядка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материалов,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позволяющая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привлечь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внимание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B212E4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важным экспонатам за счет создания вокруг них свободного пространства;</w:t>
      </w:r>
    </w:p>
    <w:p w:rsidR="00B212E4" w:rsidRPr="00B212E4" w:rsidRDefault="00B212E4" w:rsidP="00B212E4">
      <w:pPr>
        <w:widowControl w:val="0"/>
        <w:numPr>
          <w:ilvl w:val="0"/>
          <w:numId w:val="9"/>
        </w:numPr>
        <w:tabs>
          <w:tab w:val="left" w:pos="992"/>
        </w:tabs>
        <w:suppressAutoHyphens/>
        <w:autoSpaceDE w:val="0"/>
        <w:autoSpaceDN w:val="0"/>
        <w:spacing w:after="0" w:line="321" w:lineRule="exact"/>
        <w:ind w:left="991" w:hanging="16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концентрация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4"/>
          <w:lang w:eastAsia="ru-RU"/>
        </w:rPr>
        <w:t xml:space="preserve">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одноплановых</w:t>
      </w:r>
      <w:proofErr w:type="spellEnd"/>
      <w:r w:rsidRPr="00B212E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экспонатов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небольшой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площади;</w:t>
      </w:r>
    </w:p>
    <w:p w:rsidR="00B212E4" w:rsidRPr="00B212E4" w:rsidRDefault="00B212E4" w:rsidP="00B212E4">
      <w:pPr>
        <w:widowControl w:val="0"/>
        <w:numPr>
          <w:ilvl w:val="0"/>
          <w:numId w:val="9"/>
        </w:numPr>
        <w:tabs>
          <w:tab w:val="left" w:pos="982"/>
        </w:tabs>
        <w:suppressAutoHyphens/>
        <w:autoSpaceDE w:val="0"/>
        <w:autoSpaceDN w:val="0"/>
        <w:spacing w:before="50" w:after="0" w:line="240" w:lineRule="auto"/>
        <w:ind w:right="252" w:firstLine="566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выделение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первого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второго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экспозиции,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цвета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 фактуры фона;</w:t>
      </w:r>
    </w:p>
    <w:p w:rsidR="00B212E4" w:rsidRPr="00B212E4" w:rsidRDefault="00B212E4" w:rsidP="00B212E4">
      <w:pPr>
        <w:widowControl w:val="0"/>
        <w:numPr>
          <w:ilvl w:val="0"/>
          <w:numId w:val="9"/>
        </w:numPr>
        <w:tabs>
          <w:tab w:val="left" w:pos="1002"/>
        </w:tabs>
        <w:suppressAutoHyphens/>
        <w:autoSpaceDE w:val="0"/>
        <w:autoSpaceDN w:val="0"/>
        <w:spacing w:after="0" w:line="321" w:lineRule="exact"/>
        <w:ind w:left="1001" w:hanging="174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освещения,</w:t>
      </w:r>
      <w:r w:rsidRPr="00B212E4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динамических</w:t>
      </w:r>
      <w:r w:rsidRPr="00B212E4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212E4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аудиовизуальных</w:t>
      </w:r>
      <w:r w:rsidRPr="00B212E4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</w:t>
      </w:r>
      <w:r w:rsidRPr="00B212E4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и</w:t>
      </w:r>
    </w:p>
    <w:p w:rsidR="00B212E4" w:rsidRPr="00B212E4" w:rsidRDefault="00B212E4" w:rsidP="00B212E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>др.</w:t>
      </w:r>
    </w:p>
    <w:p w:rsidR="00B212E4" w:rsidRPr="00B212E4" w:rsidRDefault="00B212E4" w:rsidP="00B212E4">
      <w:pPr>
        <w:widowControl w:val="0"/>
        <w:suppressAutoHyphens/>
        <w:autoSpaceDN w:val="0"/>
        <w:spacing w:before="50"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>Проектирование</w:t>
      </w:r>
      <w:r w:rsidRPr="00B212E4">
        <w:rPr>
          <w:rFonts w:ascii="Times New Roman" w:eastAsia="Arial Unicode MS" w:hAnsi="Times New Roman" w:cs="Tahoma"/>
          <w:b/>
          <w:i/>
          <w:spacing w:val="52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>экспозиции</w:t>
      </w:r>
      <w:r w:rsidRPr="00B212E4">
        <w:rPr>
          <w:rFonts w:ascii="Times New Roman" w:eastAsia="Arial Unicode MS" w:hAnsi="Times New Roman" w:cs="Tahoma"/>
          <w:b/>
          <w:i/>
          <w:spacing w:val="58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</w:t>
      </w:r>
      <w:r w:rsidRPr="00B212E4">
        <w:rPr>
          <w:rFonts w:ascii="Times New Roman" w:eastAsia="Arial Unicode MS" w:hAnsi="Times New Roman" w:cs="Tahoma"/>
          <w:spacing w:val="54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начальный</w:t>
      </w:r>
      <w:r w:rsidRPr="00B212E4">
        <w:rPr>
          <w:rFonts w:ascii="Times New Roman" w:eastAsia="Arial Unicode MS" w:hAnsi="Times New Roman" w:cs="Tahoma"/>
          <w:spacing w:val="55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этап</w:t>
      </w:r>
      <w:r w:rsidRPr="00B212E4">
        <w:rPr>
          <w:rFonts w:ascii="Times New Roman" w:eastAsia="Arial Unicode MS" w:hAnsi="Times New Roman" w:cs="Tahoma"/>
          <w:spacing w:val="53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создания</w:t>
      </w:r>
      <w:r w:rsidRPr="00B212E4">
        <w:rPr>
          <w:rFonts w:ascii="Times New Roman" w:eastAsia="Arial Unicode MS" w:hAnsi="Times New Roman" w:cs="Tahoma"/>
          <w:spacing w:val="56"/>
          <w:kern w:val="3"/>
          <w:sz w:val="28"/>
          <w:szCs w:val="24"/>
        </w:rPr>
        <w:t xml:space="preserve"> </w:t>
      </w:r>
      <w:r w:rsidRPr="00B212E4">
        <w:rPr>
          <w:rFonts w:ascii="Times New Roman" w:eastAsia="Arial Unicode MS" w:hAnsi="Times New Roman" w:cs="Tahoma"/>
          <w:spacing w:val="-2"/>
          <w:kern w:val="3"/>
          <w:sz w:val="28"/>
          <w:szCs w:val="24"/>
        </w:rPr>
        <w:t>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before="48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Заключается в разработке научного содержания, архитектурно- художественного решения и технического оснащения экспозиции, с учетом задач и условий ее создания. Является формой коллективной творческой деятельности. В школьном музее позволяет учащимся реализовать свои творческие способности и потребности в области научно-изыскательской, экспозиционной деятельности, живописи, дизайна, технического, сценарного и иных видов творческой деятельности.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Происхождение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история создания, бытования и обнаружения музейного предмета. Изучение происхождения направлено на выявление сведений о месте, времени, авторе создания предмета, его связей с историческими событиями или лицами. Эта информация фиксируется в музейной документации.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Профессия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род трудовой деятельности, требующий специальной музееведческой подготовки, включающий совокупность знаний по профильным научным дисциплинам и музейному делу.</w:t>
      </w:r>
    </w:p>
    <w:p w:rsidR="00B212E4" w:rsidRPr="00B212E4" w:rsidRDefault="00B212E4" w:rsidP="00B212E4">
      <w:pPr>
        <w:widowControl w:val="0"/>
        <w:tabs>
          <w:tab w:val="left" w:pos="3162"/>
          <w:tab w:val="left" w:pos="5673"/>
          <w:tab w:val="left" w:pos="8064"/>
        </w:tabs>
        <w:autoSpaceDE w:val="0"/>
        <w:autoSpaceDN w:val="0"/>
        <w:spacing w:before="1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Профиль музея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специализация собрания и деятельности музея, обусловленная его связью с конкретной наукой, техникой, производством, с различными видами искусства и культуры. Профиль музея является важнейшей категорией классификации музеев. Музеи делятся на следующие основные группы: естественнонаучные, исторические, литературные,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художественные,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музыкальные,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театральные,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технические,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сельскохозяйственные и др.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Раздел экспозиции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структурное членение музейной экспозиции. Разделы подразделяются на темы. В музеях исторического профиля разделам обычно соответствуют исторические периоды.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Реконструкция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воссоздание несохранившегося или частично сохранившегося предмета (объекта) на основе научных данных.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Реликвия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музейный предмет, обладающий высокой экспрессивностью и особо чтимый как память об исторически значимом событии или выдающемся человеке, с которым предмет связан.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Реликт</w:t>
      </w:r>
      <w:r w:rsidRPr="00B212E4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типичный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стадии эволюции и сохранившийся как остаток, пережиток прошлого.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Репрезентативность</w:t>
      </w:r>
      <w:r w:rsidRPr="00B212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предмета;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 способность достаточно полно и достоверно отражать определенный круг событий или явлений. Выявляется при сопоставлении ряда предметов, связанных с каким-либо событием, лицом, периодом и т.п.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Реставрация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одно из направлений музейной деятельности, имеющее целью сохранение музейных предметов, устранение их повреждений и восстановления первоначального вида. Осуществляется специалистами. В школьных музеях реставрировать предметы нецелесообразно, лучше обратиться за помощью в государственный музей.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Реэкспозиция</w:t>
      </w:r>
      <w:proofErr w:type="spellEnd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частичная или полная смена музейной экспозиции (замена отдельных экспозиционных комплексов, введение новых разделов.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Руководитель школьного музея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лицо, отвечающее на основе единоначалия за всю деятельность музея и осуществляющее педагогическое руководство работой актива школьного музея и его Совета.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Свойства</w:t>
      </w:r>
      <w:r w:rsidRPr="00B212E4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музейного</w:t>
      </w:r>
      <w:r w:rsidRPr="00B212E4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отличительные признаки,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особенности музейного предмета. Выделяют общие свойства музейного предмета, проявляющиеся при его изучении (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аттрактивность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, информативность,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мемориальность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, репрезентативность, экспрессивность), а также конкретные признаки</w:t>
      </w:r>
      <w:r w:rsidRPr="00B212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B212E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B212E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(материал,</w:t>
      </w:r>
      <w:r w:rsidRPr="00B212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Pr="00B212E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размер,</w:t>
      </w:r>
      <w:r w:rsidRPr="00B212E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цвет,</w:t>
      </w:r>
      <w:r w:rsidRPr="00B212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вес,</w:t>
      </w:r>
      <w:r w:rsidRPr="00B212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техника,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время создания и т.п.). Общие свойства служат для определения музейной ценности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отборе предмета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музейное собрание. Конкретные признаки служат для его атрибуции и научной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обработки.</w:t>
      </w:r>
    </w:p>
    <w:p w:rsidR="00B212E4" w:rsidRPr="00B212E4" w:rsidRDefault="00B212E4" w:rsidP="00B212E4">
      <w:pPr>
        <w:widowControl w:val="0"/>
        <w:autoSpaceDE w:val="0"/>
        <w:autoSpaceDN w:val="0"/>
        <w:spacing w:before="3" w:after="0"/>
        <w:ind w:right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Сеть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исторически сложившаяся совокупность музеев, действующих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территории.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употребляется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также для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музеев,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относящихся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статусу,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профилю,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типу или ведомству (напр. Сеть государственных музеев, сеть краеведческих музеев, сеть мемориальных музеев, сеть школьных музеев и т.д.)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Собирательская работа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составная часть комплектования музейного собрания, практическая работа по выявлению и сбору предметов музейного значения, изучению среды их бытования и составлению полевой документации. Осуществляется в ходе экспедиций и туристских походов по комплектованию, а также в ходе текущего комплектования.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Собрание музейное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научно организованная совокупность музейных предметов (основной фонд), архивного и библиотечного фондов, научно- вспомогательных материалов и других средств научно-информационного обеспечения деятельности музея.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Сохранность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один из признаков музейного предмета, фиксируемых в полевой документации и в ходе его атрибуции. Определение сохранности предполагает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конкретное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перечисление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повреждений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утрат предмета, имеющихся на момент составления описания.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Среда</w:t>
      </w:r>
      <w:r w:rsidRPr="00B212E4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бытования</w:t>
      </w:r>
      <w:r w:rsidRPr="00B212E4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человеком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другими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предметами до включения их в музейное собрание. Среда бытования в значительной степени определяет музейную ценность предмета.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Текст ведущий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текст в экспозиции, аналогичный эпиграфу в литературном произведении; выражает идейную направленность экспозиций в целом, какого-то раздела, темы, зала или комплекса.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Текст заглавный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текст в экспозиции, являющийся заголовком к ее разделу, теме,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подтеме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 или комплексу. Помогают посетителю ориентироваться в экспозиции, выявляя ее тематику и структуру.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Текст объяснительный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текст в экспозиции, представляющий собой комментарий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залу,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теме,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комплексу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отдельному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экспонату.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Содержит информацию, которая не передается через непосредственное восприятие экспоната или экспозиционного образа.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Тексты в экспозиции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продуманная как целостное и систематически организованная</w:t>
      </w:r>
      <w:r w:rsidRPr="00B212E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Pr="00B212E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заголовков</w:t>
      </w:r>
      <w:r w:rsidRPr="00B212E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12E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разделам</w:t>
      </w:r>
      <w:r w:rsidRPr="00B212E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темам,</w:t>
      </w:r>
      <w:r w:rsidRPr="00B212E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аннотаций,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 w:line="278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этикеток, указателей и прочее, т.е. тех надписей в экспозиции, которые не являются экспонатами, а выступают в служебной функции.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Тематика экскурсий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совокупность тем экскурсий, разрабатываемых в конкретном музее на базе действующей экспозиции. В школьном музее основными факторами тематики являются: задачи учебно-воспитательного процесса, задачи пропаганды и истории края среди местных жителей.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Тематико-экспозиционный план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(далее – ТЭП) – документ; составная часть научного проекта экспозиции; отражает конкретный состав экспозиционных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группировку.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ТЭП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включает: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наименование разделов,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подтем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тематических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комплексов;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ведущие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тексты,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аннотации, перечни экспонатов в экспозиционных комплексах с указанием основных данных атрибуции; сведения о характере экспозиционных материалов (подлинник, воспроизведение, ксерокопия и т.д.), их размеры, указание мест хранения материалов и их шифры. В приложении к ТЭП дается этикетаж, перечень научно-вспомогательных материалов.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Терминология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система терминов, употребляемых как в исследованиях, так и в музейной практике для обозначения музееведческих понятий.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термины,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употребляются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музейном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деле, а также термины, заимствованные из других научных дисциплин, которые приобрели специфическое значение в сфере музея.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Учет</w:t>
      </w:r>
      <w:r w:rsidRPr="00B212E4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ведущих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музейной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осуществляемой всеми музеями, независимо от их статуса, профиля и места в музейной сети. Обеспечивает включение фондов музея и каждого музейного предмета в состав музейного фонда Российской Федерации, их юридическую охрану.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ind w:right="244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4"/>
        </w:rPr>
      </w:pPr>
      <w:r w:rsidRPr="00B212E4">
        <w:rPr>
          <w:rFonts w:ascii="Times New Roman" w:eastAsia="Arial Unicode MS" w:hAnsi="Times New Roman" w:cs="Tahoma"/>
          <w:b/>
          <w:i/>
          <w:kern w:val="3"/>
          <w:sz w:val="28"/>
          <w:szCs w:val="24"/>
        </w:rPr>
        <w:t xml:space="preserve">Фонд научно-вспомогательных материалов </w:t>
      </w:r>
      <w:r w:rsidRPr="00B212E4">
        <w:rPr>
          <w:rFonts w:ascii="Times New Roman" w:eastAsia="Arial Unicode MS" w:hAnsi="Times New Roman" w:cs="Tahoma"/>
          <w:kern w:val="3"/>
          <w:sz w:val="28"/>
          <w:szCs w:val="24"/>
        </w:rPr>
        <w:t>– часть музейного собрания, состоящая из различных научно-вспомогательных материалов, собранных или созданных музеем для экспозиций и выставок.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Фонд основной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часть музейного собрания, включающая музейные предметы различных типов, организованных по отдельным коллекциям (коллекция фотографий, коллекция макетов оружия, коллекция предметов быта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т.д.).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базой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экспозиции,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B212E4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B212E4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proofErr w:type="gramEnd"/>
      <w:r w:rsidRPr="00B212E4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B212E4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профильных</w:t>
      </w:r>
      <w:r w:rsidRPr="00B212E4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B212E4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дисциплин.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Музейные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входят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</w:t>
      </w:r>
    </w:p>
    <w:p w:rsidR="00B212E4" w:rsidRPr="00B212E4" w:rsidRDefault="00B212E4" w:rsidP="00B212E4">
      <w:pPr>
        <w:widowControl w:val="0"/>
        <w:autoSpaceDE w:val="0"/>
        <w:autoSpaceDN w:val="0"/>
        <w:spacing w:before="46"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музейного фонда Российской Федерации и находятся под юридической охраной государства.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Фондовая работа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одно из основных направлений музейной деятельности, осуществляется с целью формирования музейного собрания, обеспечения сохранности, изучения музейных предметов и коллекций и создания условий для их использования.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Фондохранилище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помещение в музее, оборудованное для хранения музейных предметов. Предметы в фондах размещаются в соответствии с принятой в музее системой хранения. В художественных музеях фонды называются запасниками.</w:t>
      </w:r>
    </w:p>
    <w:p w:rsidR="00B212E4" w:rsidRPr="00B212E4" w:rsidRDefault="00B212E4" w:rsidP="00B212E4">
      <w:pPr>
        <w:widowControl w:val="0"/>
        <w:autoSpaceDE w:val="0"/>
        <w:autoSpaceDN w:val="0"/>
        <w:spacing w:before="3" w:after="0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Фонды</w:t>
      </w:r>
      <w:r w:rsidRPr="00B212E4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музейные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организованная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научно-вспомогательных материалов в составе музейного собрания.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Фотокопия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один из видов воспроизведения музейных предметов; выполняется способом фотографии. Включается в состав научно- вспомогательного фонда.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Фотофиксация</w:t>
      </w:r>
      <w:proofErr w:type="spellEnd"/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фотографирование музейного предмета с целью фиксации его внешнего вида и состояния. Может производиться непосредственно в среде бытования предмета, на месте его находки (обнаружения), а также в музее перед записью в книгу поступлений.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Хранение музейных фондов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одна из основных задач фондовой работы музеев, создание условий, обеспечивающих полную сохранность музейных предметов, гарантирующих от разрушения, порчи и хищения как в фондохранилищах, так и в 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Хранитель</w:t>
      </w:r>
      <w:r w:rsidRPr="00B212E4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фондов</w:t>
      </w:r>
      <w:r w:rsidRPr="00B212E4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персонально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отвечающее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состояние и сохранность фондов и коллекции музея. Организовывает учет, хранение, научное описание, охрану фондов, участие в подготовке научно-справочного аппарата и т.п. В школьном музее хранитель фондов может избираться или назначаться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музея,</w:t>
      </w:r>
      <w:r w:rsidRPr="00B212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юридическая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 сохранность фондов возлагается на руководителя</w:t>
      </w:r>
    </w:p>
    <w:p w:rsidR="00B212E4" w:rsidRPr="00B212E4" w:rsidRDefault="00B212E4" w:rsidP="00B21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учреждения.</w:t>
      </w:r>
    </w:p>
    <w:p w:rsidR="00B212E4" w:rsidRPr="00B212E4" w:rsidRDefault="00B212E4" w:rsidP="00B212E4">
      <w:pPr>
        <w:widowControl w:val="0"/>
        <w:autoSpaceDE w:val="0"/>
        <w:autoSpaceDN w:val="0"/>
        <w:spacing w:before="48" w:after="0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Художественная ценность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значимость предмета как произведения искусства, устанавливаемая в процессе выявления его художественных особенностей и эстетических характеристик. В художественных музеях является главным критерием отбора предметов в музейное собрание, в исторических музеях выступает наряду с научной и исторической ценностью музейного предмета.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Художественные</w:t>
      </w:r>
      <w:r w:rsidRPr="00B212E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профильная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музеев,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которых включают художественные произведения и отражают историю развития изобразительного и декоративно-прикладного искусства. Подразделяются на музеи изобразительного искусства широкого профиля (живопись, графика, скульптура, декоративно-прикладное искусство); музеи одного из видов изобразительного или декоративно-прикладного искусства; музеи, посвященные конкретным художникам, в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>. мемориальные музеи.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Шифр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условное обозначение музейного предмета, состоящее из сокращенного</w:t>
      </w:r>
      <w:r w:rsidRPr="00B212E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Pr="00B212E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B212E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Pr="00B212E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B212E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B212E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поступлений</w:t>
      </w:r>
    </w:p>
    <w:p w:rsidR="00B212E4" w:rsidRPr="00B212E4" w:rsidRDefault="00B212E4" w:rsidP="00B212E4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  <w:sectPr w:rsidR="00B212E4" w:rsidRPr="00B212E4">
          <w:pgSz w:w="11910" w:h="16840"/>
          <w:pgMar w:top="1040" w:right="600" w:bottom="820" w:left="1440" w:header="0" w:footer="639" w:gutter="0"/>
          <w:cols w:space="720"/>
        </w:sectPr>
      </w:pP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(главной инвентарной книги), коллекционной описи. Шифр наносится на каждую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единицу</w:t>
      </w:r>
      <w:r w:rsidRPr="00B212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 w:rsidRPr="00B212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учету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хранению музейных ценностей.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Школьные музеи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музеи, создаваемые в учреждениях основного и дополнительного образования детей; являются структурными подразделениями учреждений дополнительного образования и относятся к негосударственным музеям. Действуют на основании типового положения, утвержденного органами управления образованием Российской Федерации. Основным условием открытия школьного музея является участие детей в осуществлении музеем своих функций (актив школьного музея);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экспозиции;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музея.</w:t>
      </w:r>
    </w:p>
    <w:p w:rsidR="00B212E4" w:rsidRPr="00B212E4" w:rsidRDefault="00B212E4" w:rsidP="00B212E4">
      <w:pPr>
        <w:widowControl w:val="0"/>
        <w:autoSpaceDE w:val="0"/>
        <w:autoSpaceDN w:val="0"/>
        <w:spacing w:before="50" w:after="0"/>
        <w:ind w:right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Экспозиционная работа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одно из главных направлений музейной деятельности, предметом которого является музейная экспозиция. Основное содержание экспозиционной работы составляет проектирование музейной экспозиции: разработка тематики экспозиции, монтаж и демонтаж экспозиции, наблюдение за состоянием экспонатов.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Экспозиционные материалы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совокупность подлинных музейных предметов,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воспроизведений,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моделей,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научно-вспомогательных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 текстов, включенных в музейную экспозицию.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Экспозиционный комплекс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структурная единица тематической экспозиции, группа предметов, объединенных по содержанию, образующих целостную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экспозицию,</w:t>
      </w:r>
      <w:r w:rsidRPr="00B212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создающих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образ.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Э.К.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Различают</w:t>
      </w:r>
      <w:r w:rsidRPr="00B212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степени однородности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(комплекс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комплекс фотографий, комплекс наград школы), а также разнородных материалов, объединенных единством замысла (этнографический комплекс, мемориальный комплекс).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совокупность предметов, специально выставленных для осмотра, обозрения. К экспозициям можно отнести витрины магазинов и киосков,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развешенные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стенах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кабинетах, музейные 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Экспозиция музейная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часть музейного собрания, выставленная для обозрения; представляет собой результат научной разработки темы экспозиции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материалов.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Возникает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результате совместной работы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экспозиционеров</w:t>
      </w:r>
      <w:proofErr w:type="spellEnd"/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 и художников экспозиции. Является важнейшей формой использования музейного собрания, служит основой для реализации образовательно-воспитательных функций музея и выступает как база для массовой и научно-просветительской работы.</w:t>
      </w:r>
    </w:p>
    <w:p w:rsidR="00B212E4" w:rsidRPr="00B212E4" w:rsidRDefault="00B212E4" w:rsidP="00B212E4">
      <w:pPr>
        <w:widowControl w:val="0"/>
        <w:autoSpaceDE w:val="0"/>
        <w:autoSpaceDN w:val="0"/>
        <w:spacing w:before="67" w:after="0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Экспозиция стационарная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– музейная экспозиция, создаваемая с расчетом на длительную эксплуатацию, не предполагающая перемещения с одного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 на другое.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Экспозиция тематическая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музейная экспозиция, раскрывающая какую-либо тему, проблему. Основу составляют музейные предметы разных типов. Структурной единицей тематической экспозиции является экспозиционный комплекс. Первым этапом создания тематической экспозиции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B212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тематической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структуры,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затем производится отбор экспозиционных материалов в соответствии с темой и тематической структурой 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Экспонат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музейный предмет, выставленный для обозрения; является элементарной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структурной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единицей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экспозиции;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музейной коммуникации.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экспонатов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музее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подлинные музейные предметы, так и воспроизведения, модели и научно- вспомогательные материалы.</w:t>
      </w:r>
    </w:p>
    <w:p w:rsidR="00B212E4" w:rsidRPr="00B212E4" w:rsidRDefault="00B212E4" w:rsidP="00B212E4">
      <w:pPr>
        <w:widowControl w:val="0"/>
        <w:autoSpaceDE w:val="0"/>
        <w:autoSpaceDN w:val="0"/>
        <w:spacing w:before="1"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Этикетаж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совокупность всех этикеток данной экспозиции. Отражает состав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экспонатов.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Этикетаж</w:t>
      </w:r>
      <w:r w:rsidRPr="00B212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разрабатывается</w:t>
      </w:r>
      <w:r w:rsidRPr="00B212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основе научного проектирования экспозиции. Его оформление является частью художественного проекта экспозиции.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Этикетка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– текст в экспозиции, представляющий собой аннотацию к отдельному</w:t>
      </w:r>
      <w:r w:rsidRPr="00B212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экспонату.</w:t>
      </w:r>
      <w:r w:rsidRPr="00B212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непременным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элементом</w:t>
      </w:r>
      <w:r w:rsidRPr="00B212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B212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экспозиции и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B212E4">
        <w:rPr>
          <w:rFonts w:ascii="Times New Roman" w:eastAsia="Times New Roman" w:hAnsi="Times New Roman" w:cs="Times New Roman"/>
          <w:sz w:val="28"/>
          <w:szCs w:val="28"/>
        </w:rPr>
        <w:t>аттрибуционные</w:t>
      </w:r>
      <w:proofErr w:type="spellEnd"/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дополнительные сведения, зависящие от профиля музея, от типа экспозиции и от характера предмета. Один и тот же предмет, будучи включенным в разные экспозиции, может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этикетки.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размещения,</w:t>
      </w:r>
      <w:r w:rsidRPr="00B212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Pr="00B212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212E4">
        <w:rPr>
          <w:rFonts w:ascii="Times New Roman" w:eastAsia="Times New Roman" w:hAnsi="Times New Roman" w:cs="Times New Roman"/>
          <w:sz w:val="28"/>
          <w:szCs w:val="28"/>
        </w:rPr>
        <w:t>цвет и размеры этикетки, используемый в ней, шрифт</w:t>
      </w:r>
    </w:p>
    <w:p w:rsidR="00B212E4" w:rsidRPr="00B212E4" w:rsidRDefault="00B212E4" w:rsidP="00B212E4">
      <w:pPr>
        <w:widowControl w:val="0"/>
        <w:autoSpaceDE w:val="0"/>
        <w:autoSpaceDN w:val="0"/>
        <w:spacing w:after="0"/>
        <w:ind w:right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2E4">
        <w:rPr>
          <w:rFonts w:ascii="Times New Roman" w:eastAsia="Times New Roman" w:hAnsi="Times New Roman" w:cs="Times New Roman"/>
          <w:sz w:val="28"/>
          <w:szCs w:val="28"/>
        </w:rPr>
        <w:t xml:space="preserve">согласуется с другими элементами экспозиции и с характером предмета, обеспечивают естественность и удобство восприятия содержащейся в ней </w:t>
      </w:r>
      <w:r w:rsidRPr="00B212E4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информации.</w:t>
      </w:r>
    </w:p>
    <w:p w:rsidR="00497E87" w:rsidRDefault="00B212E4" w:rsidP="00497E87">
      <w:pPr>
        <w:pStyle w:val="a3"/>
        <w:spacing w:before="1" w:line="276" w:lineRule="auto"/>
        <w:ind w:right="247"/>
        <w:rPr>
          <w:b/>
          <w:i/>
        </w:rPr>
      </w:pPr>
      <w:r w:rsidRPr="00B212E4">
        <w:rPr>
          <w:rFonts w:eastAsia="Arial Unicode MS" w:cs="Tahoma"/>
          <w:b/>
          <w:i/>
          <w:kern w:val="3"/>
        </w:rPr>
        <w:t xml:space="preserve">Этнографические музеи </w:t>
      </w:r>
      <w:r w:rsidRPr="00B212E4">
        <w:rPr>
          <w:rFonts w:eastAsia="Arial Unicode MS" w:cs="Tahoma"/>
          <w:kern w:val="3"/>
        </w:rPr>
        <w:t>– музеи исторического профиля, собрания которых документируют историю, особенности культуры и быта различных народов. Могут быть организованы как музеи под открытым небом</w:t>
      </w:r>
      <w:r w:rsidR="00497E87">
        <w:rPr>
          <w:b/>
          <w:i/>
        </w:rPr>
        <w:t>.</w:t>
      </w:r>
    </w:p>
    <w:p w:rsidR="00497E87" w:rsidRDefault="00497E87" w:rsidP="00497E87">
      <w:pPr>
        <w:pStyle w:val="a3"/>
        <w:spacing w:before="1" w:line="276" w:lineRule="auto"/>
        <w:ind w:right="247"/>
      </w:pPr>
    </w:p>
    <w:p w:rsidR="00B212E4" w:rsidRPr="00B212E4" w:rsidRDefault="00B212E4" w:rsidP="00B212E4">
      <w:pPr>
        <w:widowControl w:val="0"/>
        <w:tabs>
          <w:tab w:val="left" w:pos="284"/>
          <w:tab w:val="left" w:pos="1394"/>
          <w:tab w:val="left" w:pos="1395"/>
        </w:tabs>
        <w:suppressAutoHyphens/>
        <w:autoSpaceDE w:val="0"/>
        <w:autoSpaceDN w:val="0"/>
        <w:spacing w:before="42" w:after="0"/>
        <w:ind w:right="264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205B1D" w:rsidRDefault="00205B1D"/>
    <w:sectPr w:rsidR="0020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6A6"/>
    <w:multiLevelType w:val="hybridMultilevel"/>
    <w:tmpl w:val="94201B54"/>
    <w:lvl w:ilvl="0" w:tplc="BB6CADD6">
      <w:numFmt w:val="bullet"/>
      <w:lvlText w:val="-"/>
      <w:lvlJc w:val="left"/>
      <w:pPr>
        <w:ind w:left="2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5A498A">
      <w:numFmt w:val="bullet"/>
      <w:lvlText w:val="•"/>
      <w:lvlJc w:val="left"/>
      <w:pPr>
        <w:ind w:left="1220" w:hanging="154"/>
      </w:pPr>
      <w:rPr>
        <w:rFonts w:hint="default"/>
        <w:lang w:val="ru-RU" w:eastAsia="en-US" w:bidi="ar-SA"/>
      </w:rPr>
    </w:lvl>
    <w:lvl w:ilvl="2" w:tplc="9B10572A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61C07EB8">
      <w:numFmt w:val="bullet"/>
      <w:lvlText w:val="•"/>
      <w:lvlJc w:val="left"/>
      <w:pPr>
        <w:ind w:left="3142" w:hanging="154"/>
      </w:pPr>
      <w:rPr>
        <w:rFonts w:hint="default"/>
        <w:lang w:val="ru-RU" w:eastAsia="en-US" w:bidi="ar-SA"/>
      </w:rPr>
    </w:lvl>
    <w:lvl w:ilvl="4" w:tplc="BEF2C96C">
      <w:numFmt w:val="bullet"/>
      <w:lvlText w:val="•"/>
      <w:lvlJc w:val="left"/>
      <w:pPr>
        <w:ind w:left="4103" w:hanging="154"/>
      </w:pPr>
      <w:rPr>
        <w:rFonts w:hint="default"/>
        <w:lang w:val="ru-RU" w:eastAsia="en-US" w:bidi="ar-SA"/>
      </w:rPr>
    </w:lvl>
    <w:lvl w:ilvl="5" w:tplc="BC849B88">
      <w:numFmt w:val="bullet"/>
      <w:lvlText w:val="•"/>
      <w:lvlJc w:val="left"/>
      <w:pPr>
        <w:ind w:left="5064" w:hanging="154"/>
      </w:pPr>
      <w:rPr>
        <w:rFonts w:hint="default"/>
        <w:lang w:val="ru-RU" w:eastAsia="en-US" w:bidi="ar-SA"/>
      </w:rPr>
    </w:lvl>
    <w:lvl w:ilvl="6" w:tplc="52B0C1C6">
      <w:numFmt w:val="bullet"/>
      <w:lvlText w:val="•"/>
      <w:lvlJc w:val="left"/>
      <w:pPr>
        <w:ind w:left="6025" w:hanging="154"/>
      </w:pPr>
      <w:rPr>
        <w:rFonts w:hint="default"/>
        <w:lang w:val="ru-RU" w:eastAsia="en-US" w:bidi="ar-SA"/>
      </w:rPr>
    </w:lvl>
    <w:lvl w:ilvl="7" w:tplc="8012A2D6">
      <w:numFmt w:val="bullet"/>
      <w:lvlText w:val="•"/>
      <w:lvlJc w:val="left"/>
      <w:pPr>
        <w:ind w:left="6986" w:hanging="154"/>
      </w:pPr>
      <w:rPr>
        <w:rFonts w:hint="default"/>
        <w:lang w:val="ru-RU" w:eastAsia="en-US" w:bidi="ar-SA"/>
      </w:rPr>
    </w:lvl>
    <w:lvl w:ilvl="8" w:tplc="67F6D292">
      <w:numFmt w:val="bullet"/>
      <w:lvlText w:val="•"/>
      <w:lvlJc w:val="left"/>
      <w:pPr>
        <w:ind w:left="7947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09954B66"/>
    <w:multiLevelType w:val="hybridMultilevel"/>
    <w:tmpl w:val="9EF4A3AC"/>
    <w:lvl w:ilvl="0" w:tplc="92122552">
      <w:numFmt w:val="bullet"/>
      <w:lvlText w:val=""/>
      <w:lvlJc w:val="left"/>
      <w:pPr>
        <w:ind w:left="139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6BC145A">
      <w:numFmt w:val="bullet"/>
      <w:lvlText w:val="•"/>
      <w:lvlJc w:val="left"/>
      <w:pPr>
        <w:ind w:left="2246" w:hanging="567"/>
      </w:pPr>
      <w:rPr>
        <w:rFonts w:hint="default"/>
        <w:lang w:val="ru-RU" w:eastAsia="en-US" w:bidi="ar-SA"/>
      </w:rPr>
    </w:lvl>
    <w:lvl w:ilvl="2" w:tplc="019ADB08">
      <w:numFmt w:val="bullet"/>
      <w:lvlText w:val="•"/>
      <w:lvlJc w:val="left"/>
      <w:pPr>
        <w:ind w:left="3093" w:hanging="567"/>
      </w:pPr>
      <w:rPr>
        <w:rFonts w:hint="default"/>
        <w:lang w:val="ru-RU" w:eastAsia="en-US" w:bidi="ar-SA"/>
      </w:rPr>
    </w:lvl>
    <w:lvl w:ilvl="3" w:tplc="6C60F934">
      <w:numFmt w:val="bullet"/>
      <w:lvlText w:val="•"/>
      <w:lvlJc w:val="left"/>
      <w:pPr>
        <w:ind w:left="3940" w:hanging="567"/>
      </w:pPr>
      <w:rPr>
        <w:rFonts w:hint="default"/>
        <w:lang w:val="ru-RU" w:eastAsia="en-US" w:bidi="ar-SA"/>
      </w:rPr>
    </w:lvl>
    <w:lvl w:ilvl="4" w:tplc="C4102962">
      <w:numFmt w:val="bullet"/>
      <w:lvlText w:val="•"/>
      <w:lvlJc w:val="left"/>
      <w:pPr>
        <w:ind w:left="4787" w:hanging="567"/>
      </w:pPr>
      <w:rPr>
        <w:rFonts w:hint="default"/>
        <w:lang w:val="ru-RU" w:eastAsia="en-US" w:bidi="ar-SA"/>
      </w:rPr>
    </w:lvl>
    <w:lvl w:ilvl="5" w:tplc="1F64CA88">
      <w:numFmt w:val="bullet"/>
      <w:lvlText w:val="•"/>
      <w:lvlJc w:val="left"/>
      <w:pPr>
        <w:ind w:left="5634" w:hanging="567"/>
      </w:pPr>
      <w:rPr>
        <w:rFonts w:hint="default"/>
        <w:lang w:val="ru-RU" w:eastAsia="en-US" w:bidi="ar-SA"/>
      </w:rPr>
    </w:lvl>
    <w:lvl w:ilvl="6" w:tplc="48D8FACA">
      <w:numFmt w:val="bullet"/>
      <w:lvlText w:val="•"/>
      <w:lvlJc w:val="left"/>
      <w:pPr>
        <w:ind w:left="6481" w:hanging="567"/>
      </w:pPr>
      <w:rPr>
        <w:rFonts w:hint="default"/>
        <w:lang w:val="ru-RU" w:eastAsia="en-US" w:bidi="ar-SA"/>
      </w:rPr>
    </w:lvl>
    <w:lvl w:ilvl="7" w:tplc="C8AAA5BC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 w:tplc="8A767296">
      <w:numFmt w:val="bullet"/>
      <w:lvlText w:val="•"/>
      <w:lvlJc w:val="left"/>
      <w:pPr>
        <w:ind w:left="8175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A234AF0"/>
    <w:multiLevelType w:val="hybridMultilevel"/>
    <w:tmpl w:val="15E68602"/>
    <w:lvl w:ilvl="0" w:tplc="9502D82C">
      <w:numFmt w:val="bullet"/>
      <w:lvlText w:val=""/>
      <w:lvlJc w:val="left"/>
      <w:pPr>
        <w:ind w:left="2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8AC936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C3F0784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54E796A">
      <w:numFmt w:val="bullet"/>
      <w:lvlText w:val="•"/>
      <w:lvlJc w:val="left"/>
      <w:pPr>
        <w:ind w:left="3142" w:hanging="425"/>
      </w:pPr>
      <w:rPr>
        <w:rFonts w:hint="default"/>
        <w:lang w:val="ru-RU" w:eastAsia="en-US" w:bidi="ar-SA"/>
      </w:rPr>
    </w:lvl>
    <w:lvl w:ilvl="4" w:tplc="3558F4B2">
      <w:numFmt w:val="bullet"/>
      <w:lvlText w:val="•"/>
      <w:lvlJc w:val="left"/>
      <w:pPr>
        <w:ind w:left="4103" w:hanging="425"/>
      </w:pPr>
      <w:rPr>
        <w:rFonts w:hint="default"/>
        <w:lang w:val="ru-RU" w:eastAsia="en-US" w:bidi="ar-SA"/>
      </w:rPr>
    </w:lvl>
    <w:lvl w:ilvl="5" w:tplc="1CB251F0">
      <w:numFmt w:val="bullet"/>
      <w:lvlText w:val="•"/>
      <w:lvlJc w:val="left"/>
      <w:pPr>
        <w:ind w:left="5064" w:hanging="425"/>
      </w:pPr>
      <w:rPr>
        <w:rFonts w:hint="default"/>
        <w:lang w:val="ru-RU" w:eastAsia="en-US" w:bidi="ar-SA"/>
      </w:rPr>
    </w:lvl>
    <w:lvl w:ilvl="6" w:tplc="D5D008F2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 w:tplc="65BC5E3C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C1E2AB22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307A6BED"/>
    <w:multiLevelType w:val="hybridMultilevel"/>
    <w:tmpl w:val="7402D20A"/>
    <w:lvl w:ilvl="0" w:tplc="5350BA40">
      <w:start w:val="1"/>
      <w:numFmt w:val="decimal"/>
      <w:lvlText w:val="%1."/>
      <w:lvlJc w:val="left"/>
      <w:pPr>
        <w:ind w:left="2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81E0E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7FB254B8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A4BC4186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2444CDBE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ABCAF932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A878872E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8C88CA3C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EE26C5BE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8AD62FE"/>
    <w:multiLevelType w:val="hybridMultilevel"/>
    <w:tmpl w:val="F5566C5C"/>
    <w:lvl w:ilvl="0" w:tplc="67B286F0">
      <w:numFmt w:val="bullet"/>
      <w:lvlText w:val=""/>
      <w:lvlJc w:val="left"/>
      <w:pPr>
        <w:ind w:left="139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F492B6">
      <w:numFmt w:val="bullet"/>
      <w:lvlText w:val="•"/>
      <w:lvlJc w:val="left"/>
      <w:pPr>
        <w:ind w:left="2246" w:hanging="567"/>
      </w:pPr>
      <w:rPr>
        <w:rFonts w:hint="default"/>
        <w:lang w:val="ru-RU" w:eastAsia="en-US" w:bidi="ar-SA"/>
      </w:rPr>
    </w:lvl>
    <w:lvl w:ilvl="2" w:tplc="D4344F5C">
      <w:numFmt w:val="bullet"/>
      <w:lvlText w:val="•"/>
      <w:lvlJc w:val="left"/>
      <w:pPr>
        <w:ind w:left="3093" w:hanging="567"/>
      </w:pPr>
      <w:rPr>
        <w:rFonts w:hint="default"/>
        <w:lang w:val="ru-RU" w:eastAsia="en-US" w:bidi="ar-SA"/>
      </w:rPr>
    </w:lvl>
    <w:lvl w:ilvl="3" w:tplc="169CBA20">
      <w:numFmt w:val="bullet"/>
      <w:lvlText w:val="•"/>
      <w:lvlJc w:val="left"/>
      <w:pPr>
        <w:ind w:left="3940" w:hanging="567"/>
      </w:pPr>
      <w:rPr>
        <w:rFonts w:hint="default"/>
        <w:lang w:val="ru-RU" w:eastAsia="en-US" w:bidi="ar-SA"/>
      </w:rPr>
    </w:lvl>
    <w:lvl w:ilvl="4" w:tplc="E402C5EC">
      <w:numFmt w:val="bullet"/>
      <w:lvlText w:val="•"/>
      <w:lvlJc w:val="left"/>
      <w:pPr>
        <w:ind w:left="4787" w:hanging="567"/>
      </w:pPr>
      <w:rPr>
        <w:rFonts w:hint="default"/>
        <w:lang w:val="ru-RU" w:eastAsia="en-US" w:bidi="ar-SA"/>
      </w:rPr>
    </w:lvl>
    <w:lvl w:ilvl="5" w:tplc="9AA8899A">
      <w:numFmt w:val="bullet"/>
      <w:lvlText w:val="•"/>
      <w:lvlJc w:val="left"/>
      <w:pPr>
        <w:ind w:left="5634" w:hanging="567"/>
      </w:pPr>
      <w:rPr>
        <w:rFonts w:hint="default"/>
        <w:lang w:val="ru-RU" w:eastAsia="en-US" w:bidi="ar-SA"/>
      </w:rPr>
    </w:lvl>
    <w:lvl w:ilvl="6" w:tplc="6AE2DA46">
      <w:numFmt w:val="bullet"/>
      <w:lvlText w:val="•"/>
      <w:lvlJc w:val="left"/>
      <w:pPr>
        <w:ind w:left="6481" w:hanging="567"/>
      </w:pPr>
      <w:rPr>
        <w:rFonts w:hint="default"/>
        <w:lang w:val="ru-RU" w:eastAsia="en-US" w:bidi="ar-SA"/>
      </w:rPr>
    </w:lvl>
    <w:lvl w:ilvl="7" w:tplc="45EE28F6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 w:tplc="B34C1728">
      <w:numFmt w:val="bullet"/>
      <w:lvlText w:val="•"/>
      <w:lvlJc w:val="left"/>
      <w:pPr>
        <w:ind w:left="817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6065001"/>
    <w:multiLevelType w:val="hybridMultilevel"/>
    <w:tmpl w:val="1234BD16"/>
    <w:lvl w:ilvl="0" w:tplc="907C67DC">
      <w:numFmt w:val="bullet"/>
      <w:lvlText w:val=""/>
      <w:lvlJc w:val="left"/>
      <w:pPr>
        <w:ind w:left="2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5CF190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C3BA48D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9A82702">
      <w:numFmt w:val="bullet"/>
      <w:lvlText w:val="•"/>
      <w:lvlJc w:val="left"/>
      <w:pPr>
        <w:ind w:left="3142" w:hanging="425"/>
      </w:pPr>
      <w:rPr>
        <w:rFonts w:hint="default"/>
        <w:lang w:val="ru-RU" w:eastAsia="en-US" w:bidi="ar-SA"/>
      </w:rPr>
    </w:lvl>
    <w:lvl w:ilvl="4" w:tplc="D9D673F8">
      <w:numFmt w:val="bullet"/>
      <w:lvlText w:val="•"/>
      <w:lvlJc w:val="left"/>
      <w:pPr>
        <w:ind w:left="4103" w:hanging="425"/>
      </w:pPr>
      <w:rPr>
        <w:rFonts w:hint="default"/>
        <w:lang w:val="ru-RU" w:eastAsia="en-US" w:bidi="ar-SA"/>
      </w:rPr>
    </w:lvl>
    <w:lvl w:ilvl="5" w:tplc="60726702">
      <w:numFmt w:val="bullet"/>
      <w:lvlText w:val="•"/>
      <w:lvlJc w:val="left"/>
      <w:pPr>
        <w:ind w:left="5064" w:hanging="425"/>
      </w:pPr>
      <w:rPr>
        <w:rFonts w:hint="default"/>
        <w:lang w:val="ru-RU" w:eastAsia="en-US" w:bidi="ar-SA"/>
      </w:rPr>
    </w:lvl>
    <w:lvl w:ilvl="6" w:tplc="0EE24072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 w:tplc="AC3643FA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1CA40F14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7102C36"/>
    <w:multiLevelType w:val="hybridMultilevel"/>
    <w:tmpl w:val="BBE00648"/>
    <w:lvl w:ilvl="0" w:tplc="58508B06">
      <w:numFmt w:val="bullet"/>
      <w:lvlText w:val=""/>
      <w:lvlJc w:val="left"/>
      <w:pPr>
        <w:ind w:left="2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5087C4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1264DCB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F54D87A">
      <w:numFmt w:val="bullet"/>
      <w:lvlText w:val="•"/>
      <w:lvlJc w:val="left"/>
      <w:pPr>
        <w:ind w:left="3142" w:hanging="425"/>
      </w:pPr>
      <w:rPr>
        <w:rFonts w:hint="default"/>
        <w:lang w:val="ru-RU" w:eastAsia="en-US" w:bidi="ar-SA"/>
      </w:rPr>
    </w:lvl>
    <w:lvl w:ilvl="4" w:tplc="60AAE258">
      <w:numFmt w:val="bullet"/>
      <w:lvlText w:val="•"/>
      <w:lvlJc w:val="left"/>
      <w:pPr>
        <w:ind w:left="4103" w:hanging="425"/>
      </w:pPr>
      <w:rPr>
        <w:rFonts w:hint="default"/>
        <w:lang w:val="ru-RU" w:eastAsia="en-US" w:bidi="ar-SA"/>
      </w:rPr>
    </w:lvl>
    <w:lvl w:ilvl="5" w:tplc="F8A8F53A">
      <w:numFmt w:val="bullet"/>
      <w:lvlText w:val="•"/>
      <w:lvlJc w:val="left"/>
      <w:pPr>
        <w:ind w:left="5064" w:hanging="425"/>
      </w:pPr>
      <w:rPr>
        <w:rFonts w:hint="default"/>
        <w:lang w:val="ru-RU" w:eastAsia="en-US" w:bidi="ar-SA"/>
      </w:rPr>
    </w:lvl>
    <w:lvl w:ilvl="6" w:tplc="5B843FF6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 w:tplc="39724ED0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05D04074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6B8F1C86"/>
    <w:multiLevelType w:val="hybridMultilevel"/>
    <w:tmpl w:val="C7020A30"/>
    <w:lvl w:ilvl="0" w:tplc="71E8699C">
      <w:start w:val="1"/>
      <w:numFmt w:val="decimal"/>
      <w:lvlText w:val="%1."/>
      <w:lvlJc w:val="left"/>
      <w:pPr>
        <w:ind w:left="2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4714C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0B1CAC50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F5A8BCD8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4718F080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02061820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E71A5F0A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827AFECA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3D009274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71B04CD1"/>
    <w:multiLevelType w:val="hybridMultilevel"/>
    <w:tmpl w:val="4648C65C"/>
    <w:lvl w:ilvl="0" w:tplc="46D82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AB8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5ABA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A83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A0C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E4B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98C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5444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454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F365E9"/>
    <w:multiLevelType w:val="hybridMultilevel"/>
    <w:tmpl w:val="BAB2EAB4"/>
    <w:lvl w:ilvl="0" w:tplc="A37EB272">
      <w:numFmt w:val="bullet"/>
      <w:lvlText w:val=""/>
      <w:lvlJc w:val="left"/>
      <w:pPr>
        <w:ind w:left="2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410E2E0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439C2D2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DACCF82">
      <w:numFmt w:val="bullet"/>
      <w:lvlText w:val="•"/>
      <w:lvlJc w:val="left"/>
      <w:pPr>
        <w:ind w:left="3142" w:hanging="425"/>
      </w:pPr>
      <w:rPr>
        <w:rFonts w:hint="default"/>
        <w:lang w:val="ru-RU" w:eastAsia="en-US" w:bidi="ar-SA"/>
      </w:rPr>
    </w:lvl>
    <w:lvl w:ilvl="4" w:tplc="42CAC4A2">
      <w:numFmt w:val="bullet"/>
      <w:lvlText w:val="•"/>
      <w:lvlJc w:val="left"/>
      <w:pPr>
        <w:ind w:left="4103" w:hanging="425"/>
      </w:pPr>
      <w:rPr>
        <w:rFonts w:hint="default"/>
        <w:lang w:val="ru-RU" w:eastAsia="en-US" w:bidi="ar-SA"/>
      </w:rPr>
    </w:lvl>
    <w:lvl w:ilvl="5" w:tplc="0CDA8902">
      <w:numFmt w:val="bullet"/>
      <w:lvlText w:val="•"/>
      <w:lvlJc w:val="left"/>
      <w:pPr>
        <w:ind w:left="5064" w:hanging="425"/>
      </w:pPr>
      <w:rPr>
        <w:rFonts w:hint="default"/>
        <w:lang w:val="ru-RU" w:eastAsia="en-US" w:bidi="ar-SA"/>
      </w:rPr>
    </w:lvl>
    <w:lvl w:ilvl="6" w:tplc="A02E9B10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 w:tplc="3AD2EACE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A14C55C0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7C3E18D6"/>
    <w:multiLevelType w:val="hybridMultilevel"/>
    <w:tmpl w:val="F74A6666"/>
    <w:lvl w:ilvl="0" w:tplc="E6A023A0">
      <w:numFmt w:val="bullet"/>
      <w:lvlText w:val="-"/>
      <w:lvlJc w:val="left"/>
      <w:pPr>
        <w:ind w:left="2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F7E96A0">
      <w:numFmt w:val="bullet"/>
      <w:lvlText w:val="•"/>
      <w:lvlJc w:val="left"/>
      <w:pPr>
        <w:ind w:left="1220" w:hanging="154"/>
      </w:pPr>
      <w:rPr>
        <w:rFonts w:hint="default"/>
        <w:lang w:val="ru-RU" w:eastAsia="en-US" w:bidi="ar-SA"/>
      </w:rPr>
    </w:lvl>
    <w:lvl w:ilvl="2" w:tplc="F34C5576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E9667DAA">
      <w:numFmt w:val="bullet"/>
      <w:lvlText w:val="•"/>
      <w:lvlJc w:val="left"/>
      <w:pPr>
        <w:ind w:left="3142" w:hanging="154"/>
      </w:pPr>
      <w:rPr>
        <w:rFonts w:hint="default"/>
        <w:lang w:val="ru-RU" w:eastAsia="en-US" w:bidi="ar-SA"/>
      </w:rPr>
    </w:lvl>
    <w:lvl w:ilvl="4" w:tplc="628CF920">
      <w:numFmt w:val="bullet"/>
      <w:lvlText w:val="•"/>
      <w:lvlJc w:val="left"/>
      <w:pPr>
        <w:ind w:left="4103" w:hanging="154"/>
      </w:pPr>
      <w:rPr>
        <w:rFonts w:hint="default"/>
        <w:lang w:val="ru-RU" w:eastAsia="en-US" w:bidi="ar-SA"/>
      </w:rPr>
    </w:lvl>
    <w:lvl w:ilvl="5" w:tplc="E8C2F1B8">
      <w:numFmt w:val="bullet"/>
      <w:lvlText w:val="•"/>
      <w:lvlJc w:val="left"/>
      <w:pPr>
        <w:ind w:left="5064" w:hanging="154"/>
      </w:pPr>
      <w:rPr>
        <w:rFonts w:hint="default"/>
        <w:lang w:val="ru-RU" w:eastAsia="en-US" w:bidi="ar-SA"/>
      </w:rPr>
    </w:lvl>
    <w:lvl w:ilvl="6" w:tplc="A6827452">
      <w:numFmt w:val="bullet"/>
      <w:lvlText w:val="•"/>
      <w:lvlJc w:val="left"/>
      <w:pPr>
        <w:ind w:left="6025" w:hanging="154"/>
      </w:pPr>
      <w:rPr>
        <w:rFonts w:hint="default"/>
        <w:lang w:val="ru-RU" w:eastAsia="en-US" w:bidi="ar-SA"/>
      </w:rPr>
    </w:lvl>
    <w:lvl w:ilvl="7" w:tplc="DEC6E890">
      <w:numFmt w:val="bullet"/>
      <w:lvlText w:val="•"/>
      <w:lvlJc w:val="left"/>
      <w:pPr>
        <w:ind w:left="6986" w:hanging="154"/>
      </w:pPr>
      <w:rPr>
        <w:rFonts w:hint="default"/>
        <w:lang w:val="ru-RU" w:eastAsia="en-US" w:bidi="ar-SA"/>
      </w:rPr>
    </w:lvl>
    <w:lvl w:ilvl="8" w:tplc="5E543FE4">
      <w:numFmt w:val="bullet"/>
      <w:lvlText w:val="•"/>
      <w:lvlJc w:val="left"/>
      <w:pPr>
        <w:ind w:left="7947" w:hanging="1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E4"/>
    <w:rsid w:val="001D0000"/>
    <w:rsid w:val="001E79C0"/>
    <w:rsid w:val="00205B1D"/>
    <w:rsid w:val="00367DB3"/>
    <w:rsid w:val="00435BD6"/>
    <w:rsid w:val="00497E87"/>
    <w:rsid w:val="00906373"/>
    <w:rsid w:val="00B212E4"/>
    <w:rsid w:val="00DA4885"/>
    <w:rsid w:val="00E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F0A9"/>
  <w15:docId w15:val="{0D551648-5663-4FB0-BD58-1455FD8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212E4"/>
    <w:pPr>
      <w:widowControl w:val="0"/>
      <w:autoSpaceDE w:val="0"/>
      <w:autoSpaceDN w:val="0"/>
      <w:spacing w:after="0" w:line="240" w:lineRule="auto"/>
      <w:ind w:left="13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212E4"/>
    <w:pPr>
      <w:widowControl w:val="0"/>
      <w:autoSpaceDE w:val="0"/>
      <w:autoSpaceDN w:val="0"/>
      <w:spacing w:before="119" w:after="0" w:line="240" w:lineRule="auto"/>
      <w:ind w:left="97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12E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212E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212E4"/>
  </w:style>
  <w:style w:type="paragraph" w:styleId="a3">
    <w:name w:val="Body Text"/>
    <w:basedOn w:val="a"/>
    <w:link w:val="a4"/>
    <w:uiPriority w:val="1"/>
    <w:qFormat/>
    <w:rsid w:val="00B212E4"/>
    <w:pPr>
      <w:widowControl w:val="0"/>
      <w:autoSpaceDE w:val="0"/>
      <w:autoSpaceDN w:val="0"/>
      <w:spacing w:after="0" w:line="240" w:lineRule="auto"/>
      <w:ind w:left="26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12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B2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B21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12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12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21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10352</Words>
  <Characters>59011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2025-10-16T14:17:00Z</dcterms:created>
  <dcterms:modified xsi:type="dcterms:W3CDTF">2025-10-16T14:17:00Z</dcterms:modified>
</cp:coreProperties>
</file>