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63" w:rsidRDefault="00944B63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10012" w:dyaOrig="12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40.5pt" o:ole="">
            <v:imagedata r:id="rId6" o:title=""/>
          </v:shape>
          <o:OLEObject Type="Embed" ProgID="Word.Document.12" ShapeID="_x0000_i1025" DrawAspect="Content" ObjectID="_1661847926" r:id="rId7">
            <o:FieldCodes>\s</o:FieldCodes>
          </o:OLEObject>
        </w:object>
      </w:r>
      <w:bookmarkStart w:id="0" w:name="_GoBack"/>
      <w:bookmarkEnd w:id="0"/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D9" w:rsidRPr="00944B63" w:rsidRDefault="00BC07D9" w:rsidP="00944B63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63" w:rsidRPr="00944B63" w:rsidRDefault="00944B63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944B63" w:rsidRPr="00944B63" w:rsidRDefault="00944B63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в основной школе обусловливает достижение  следующих </w:t>
      </w:r>
      <w:r w:rsidRPr="00944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личностных </w:t>
      </w: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основных принципов и  правил отношения к живой природе, основ здорового образа жизни и </w:t>
      </w:r>
      <w:proofErr w:type="spellStart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установок здорового образа жизни;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4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освоения выпускниками основной школы программы по биологии являются: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составляющими исследовательской  и 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</w:t>
      </w: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результатами освоения  выпускниками основной школы программы по биологии являются: 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познавательной (интеллектуальной) сфере: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 ВИЧ-инфекции,  вредных привычек, нарушения осанки, зрения, слуха, инфекционных и простудных заболеваний;</w:t>
      </w:r>
      <w:proofErr w:type="gramEnd"/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-классификация — определение принадлежности биологических объектов к определенной систематической группе;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</w:t>
      </w: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наследственности и изменчивости, проявления наследственных заболеваний у человека, видообразования и приспособленности;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биологических объектов и процессов, умение делать выводы и умозаключения на основе сравнения;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изменчивости организмов;  приспособлений организмов к среде обитания; типов взаимодействия разных видов   в   экосистеме;   взаимосвязей   между   особенностями строения клеток, тканей, органов, систем органов и их функциями;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ценностно-ориентационной сфере: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основных правил поведения в природе и основ здорового образа жизни; 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и оценка последствий деятельности человека в природе, влияния факторов риска на здоровье человека.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сфере трудовой деятельности: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соблюдение правил работы в кабинете биологии;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работы с биологическими приборами и инструментами (</w:t>
      </w:r>
      <w:proofErr w:type="spellStart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сфере физической деятельности: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приемов оказания первой помощи при отравлении ядовитыми  грибами, растениями, укусах животных, простудных заболеваниях,  ожогах,  обморожениях, травмах, спасении утопающего; рациональной организации труда и отдыха, 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эстетической сфере:</w:t>
      </w:r>
    </w:p>
    <w:p w:rsidR="00944B63" w:rsidRPr="00944B63" w:rsidRDefault="00944B63" w:rsidP="00944B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умением оценивать с эстетической точки зрения объекты живой природы.</w:t>
      </w:r>
    </w:p>
    <w:p w:rsidR="00944B63" w:rsidRPr="00944B63" w:rsidRDefault="00944B63" w:rsidP="00944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44B63" w:rsidRPr="00944B63" w:rsidRDefault="00944B63" w:rsidP="00944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ar-SA"/>
        </w:rPr>
        <w:t>6. – оценивать поведение человека с точки зрения здорового образа жизни:</w:t>
      </w:r>
    </w:p>
    <w:p w:rsidR="00944B63" w:rsidRPr="00944B63" w:rsidRDefault="00944B63" w:rsidP="00944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использовать знания биологии при соблюдении правил повседневной гигиены;</w:t>
      </w:r>
    </w:p>
    <w:p w:rsidR="00944B63" w:rsidRPr="00944B63" w:rsidRDefault="00944B63" w:rsidP="00944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различать съедобные и ядовитые грибы и растения своей местности.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B63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.</w:t>
      </w:r>
      <w:r w:rsidRPr="00944B63">
        <w:rPr>
          <w:rFonts w:ascii="Times New Roman" w:hAnsi="Times New Roman" w:cs="Times New Roman"/>
          <w:b/>
          <w:bCs/>
          <w:sz w:val="24"/>
          <w:szCs w:val="24"/>
        </w:rPr>
        <w:t>Живые организмы.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Биология – наука о живых организмах.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B63">
        <w:rPr>
          <w:rFonts w:ascii="Times New Roman" w:hAnsi="Times New Roman" w:cs="Times New Roman"/>
          <w:sz w:val="24"/>
          <w:szCs w:val="24"/>
        </w:rPr>
        <w:lastRenderedPageBreak/>
        <w:t>Свойства живых организмов (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структурированность,  целостность</w:t>
      </w:r>
      <w:r w:rsidRPr="00944B63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наследственность и изменчивость</w:t>
      </w:r>
      <w:r w:rsidRPr="00944B63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Клеточное строение организмов.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Клетка–основа строения и жизнедеятельности организмов.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История </w:t>
      </w:r>
      <w:r w:rsidRPr="00944B63">
        <w:rPr>
          <w:rFonts w:ascii="Times New Roman" w:hAnsi="Times New Roman" w:cs="Times New Roman"/>
          <w:sz w:val="24"/>
          <w:szCs w:val="24"/>
        </w:rPr>
        <w:t xml:space="preserve">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Ткани организмов.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Многообразие организмов.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Среды жизни.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 </w:t>
      </w:r>
      <w:proofErr w:type="spellStart"/>
      <w:r w:rsidRPr="00944B63">
        <w:rPr>
          <w:rFonts w:ascii="Times New Roman" w:hAnsi="Times New Roman" w:cs="Times New Roman"/>
          <w:sz w:val="24"/>
          <w:szCs w:val="24"/>
        </w:rPr>
        <w:t>наземно</w:t>
      </w:r>
      <w:proofErr w:type="spellEnd"/>
      <w:r w:rsidRPr="00944B63">
        <w:rPr>
          <w:rFonts w:ascii="Times New Roman" w:hAnsi="Times New Roman" w:cs="Times New Roman"/>
          <w:sz w:val="24"/>
          <w:szCs w:val="24"/>
        </w:rPr>
        <w:t xml:space="preserve"> - 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Растительный  и животный  мир родного  края.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Царство Растения.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>елостный организм (биосистема). Условия обитания растений. Среды обитания растений. Сезонные явления в жизни растений.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Органы цветкового растения.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944B6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44B63">
        <w:rPr>
          <w:rFonts w:ascii="Times New Roman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Микроскопическое строение растений.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Жизнедеятельность цветковых растений.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 почвенное питание и воздушное питание (фотосинтез), дыхание, удаление конечных продуктов обмена веществ. Транспорт веществ.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Движение</w:t>
      </w:r>
      <w:r w:rsidRPr="00944B63">
        <w:rPr>
          <w:rFonts w:ascii="Times New Roman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Оплодотворение  у цветковых растений. </w:t>
      </w:r>
      <w:r w:rsidRPr="00944B63">
        <w:rPr>
          <w:rFonts w:ascii="Times New Roman" w:hAnsi="Times New Roman" w:cs="Times New Roman"/>
          <w:sz w:val="24"/>
          <w:szCs w:val="24"/>
        </w:rPr>
        <w:t>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Царство Бактерии.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Значение работ  Р. Коха и Л. Пастера.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Царство Грибы.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Царство Животные.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Организм  животного как биосистема. </w:t>
      </w:r>
      <w:r w:rsidRPr="00944B63">
        <w:rPr>
          <w:rFonts w:ascii="Times New Roman" w:hAnsi="Times New Roman" w:cs="Times New Roman"/>
          <w:sz w:val="24"/>
          <w:szCs w:val="24"/>
        </w:rPr>
        <w:t>Многообразие и классификация животных. Среды обитания животных. Сезонные явления в жизни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944B63">
        <w:rPr>
          <w:rFonts w:ascii="Times New Roman" w:hAnsi="Times New Roman" w:cs="Times New Roman"/>
          <w:sz w:val="24"/>
          <w:szCs w:val="24"/>
        </w:rPr>
        <w:t>животных. Поведение животных (раздражимость, рефлексы и инстинкты). Разнообразие отношений животных в природе.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Происхождение  простейших</w:t>
      </w:r>
      <w:r w:rsidRPr="00944B63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944B63">
        <w:rPr>
          <w:rFonts w:ascii="Times New Roman" w:hAnsi="Times New Roman" w:cs="Times New Roman"/>
          <w:b/>
          <w:bCs/>
          <w:sz w:val="24"/>
          <w:szCs w:val="24"/>
        </w:rPr>
        <w:t>Кишечнополостные</w:t>
      </w:r>
      <w:proofErr w:type="gramEnd"/>
      <w:r w:rsidRPr="00944B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 xml:space="preserve">. Регенерация.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Происхождение </w:t>
      </w:r>
      <w:proofErr w:type="gram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кишечнополостных</w:t>
      </w:r>
      <w:proofErr w:type="gram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. </w:t>
      </w:r>
      <w:r w:rsidRPr="00944B63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Типы червей.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Происхождение  червей.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Тип Моллюски.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Происхождение моллюсков </w:t>
      </w:r>
      <w:r w:rsidRPr="00944B63">
        <w:rPr>
          <w:rFonts w:ascii="Times New Roman" w:hAnsi="Times New Roman" w:cs="Times New Roman"/>
          <w:sz w:val="24"/>
          <w:szCs w:val="24"/>
        </w:rPr>
        <w:t>и их значение в природе и жизни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Тип Членистоногие.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Происхождение членистоногих</w:t>
      </w:r>
      <w:r w:rsidRPr="00944B63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ракообразных, их значение в природе и жизни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Меры по</w:t>
      </w:r>
      <w:r w:rsidRPr="00944B63">
        <w:rPr>
          <w:rFonts w:ascii="Times New Roman" w:hAnsi="Times New Roman" w:cs="Times New Roman"/>
          <w:sz w:val="24"/>
          <w:szCs w:val="24"/>
        </w:rPr>
        <w:t xml:space="preserve">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сокращению численности насекомых</w:t>
      </w:r>
      <w:r w:rsidRPr="00944B63">
        <w:rPr>
          <w:rFonts w:ascii="Times New Roman" w:hAnsi="Times New Roman" w:cs="Times New Roman"/>
          <w:iCs/>
          <w:sz w:val="24"/>
          <w:szCs w:val="24"/>
        </w:rPr>
        <w:t>-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вредителей. Насекомые,  снижающие численность вредителей  растений. </w:t>
      </w:r>
      <w:r w:rsidRPr="00944B63">
        <w:rPr>
          <w:rFonts w:ascii="Times New Roman" w:hAnsi="Times New Roman" w:cs="Times New Roman"/>
          <w:sz w:val="24"/>
          <w:szCs w:val="24"/>
        </w:rPr>
        <w:t>Насекомы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 xml:space="preserve">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Тип Хордовые.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Общая характеристика типа Хордовых. Подтип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>. Ланцетник. Подтип Черепные, или Позвоночные.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Основные систематические группы рыб. Значение рыб в природе и жизни человека. Рыбоводство и охрана рыбных запасов.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</w:t>
      </w:r>
      <w:r w:rsidRPr="00944B63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Внутреннее строение земноводных. Размножение и развитие земноводных.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Происхождение земноводных</w:t>
      </w:r>
      <w:r w:rsidRPr="00944B63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Происхождение  </w:t>
      </w:r>
      <w:r w:rsidRPr="00944B63">
        <w:rPr>
          <w:rFonts w:ascii="Times New Roman" w:hAnsi="Times New Roman" w:cs="Times New Roman"/>
          <w:sz w:val="24"/>
          <w:szCs w:val="24"/>
        </w:rPr>
        <w:t>и многообразие древних пресмыкающихся. Значение пресмыкающихся в природе и жизни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Сезонные  явления в жизни</w:t>
      </w:r>
      <w:r w:rsidRPr="00944B63">
        <w:rPr>
          <w:rFonts w:ascii="Times New Roman" w:hAnsi="Times New Roman" w:cs="Times New Roman"/>
          <w:sz w:val="24"/>
          <w:szCs w:val="24"/>
        </w:rPr>
        <w:t xml:space="preserve">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птиц. Экологические группы птиц. </w:t>
      </w:r>
      <w:r w:rsidRPr="00944B63">
        <w:rPr>
          <w:rFonts w:ascii="Times New Roman" w:hAnsi="Times New Roman" w:cs="Times New Roman"/>
          <w:sz w:val="24"/>
          <w:szCs w:val="24"/>
        </w:rPr>
        <w:t>Происхождение птиц. Значение птиц в природе и жизни человека. Охрана птиц.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Птицеводство.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Домашние  птицы, приемы выращивания и ухода  за птицами.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рассудочное  поведение</w:t>
      </w:r>
      <w:r w:rsidRPr="00944B63">
        <w:rPr>
          <w:rFonts w:ascii="Times New Roman" w:hAnsi="Times New Roman" w:cs="Times New Roman"/>
          <w:sz w:val="24"/>
          <w:szCs w:val="24"/>
        </w:rPr>
        <w:t>. Размножение и развитие млекопитающих. Происхождение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млекопитающих. Многообразие млекопитающих. Млекопитающие – переносчики возбудителей опасных заболеваний.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Многообразие  птиц и млекопитающих родного  края.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Введение в науки о человеке.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животных. Особенности человека как социального существа. Происхождение современного человека. Расы.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Регуляция функций организма, способы регуляции. Механизмы регуляции функций.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Особенности развития  головного мозга человека и его  функциональная асимметрия. </w:t>
      </w:r>
      <w:r w:rsidRPr="00944B63">
        <w:rPr>
          <w:rFonts w:ascii="Times New Roman" w:hAnsi="Times New Roman" w:cs="Times New Roman"/>
          <w:sz w:val="24"/>
          <w:szCs w:val="24"/>
        </w:rPr>
        <w:t>Нарушения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деятельности нервной системы и их предупреждение.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эпифиз</w:t>
      </w:r>
      <w:r w:rsidRPr="00944B63">
        <w:rPr>
          <w:rFonts w:ascii="Times New Roman" w:hAnsi="Times New Roman" w:cs="Times New Roman"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поджелудочная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 xml:space="preserve"> и половые железы. Регуляция функций эндокринных желез.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  <w:r w:rsidRPr="00944B63">
        <w:rPr>
          <w:rFonts w:ascii="Times New Roman" w:hAnsi="Times New Roman" w:cs="Times New Roman"/>
          <w:sz w:val="24"/>
          <w:szCs w:val="24"/>
        </w:rPr>
        <w:t>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Скелет человека. Особенности скелета человека, связанные с </w:t>
      </w:r>
      <w:proofErr w:type="spellStart"/>
      <w:r w:rsidRPr="00944B63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944B63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</w:t>
      </w:r>
      <w:r w:rsidRPr="00944B63">
        <w:rPr>
          <w:rFonts w:ascii="Times New Roman" w:hAnsi="Times New Roman" w:cs="Times New Roman"/>
          <w:sz w:val="24"/>
          <w:szCs w:val="24"/>
        </w:rPr>
        <w:lastRenderedPageBreak/>
        <w:t>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Гомеостаз</w:t>
      </w:r>
      <w:r w:rsidRPr="00944B63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Значение  работ </w:t>
      </w:r>
      <w:proofErr w:type="spell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Л.Пастера</w:t>
      </w:r>
      <w:proofErr w:type="spell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и И.И. Мечникова  в области</w:t>
      </w:r>
      <w:r w:rsidRPr="00944B63">
        <w:rPr>
          <w:rFonts w:ascii="Times New Roman" w:hAnsi="Times New Roman" w:cs="Times New Roman"/>
          <w:sz w:val="24"/>
          <w:szCs w:val="24"/>
        </w:rPr>
        <w:t xml:space="preserve">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иммунитета. </w:t>
      </w:r>
      <w:r w:rsidRPr="00944B63">
        <w:rPr>
          <w:rFonts w:ascii="Times New Roman" w:hAnsi="Times New Roman" w:cs="Times New Roman"/>
          <w:sz w:val="24"/>
          <w:szCs w:val="24"/>
        </w:rPr>
        <w:t xml:space="preserve">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Движение  лимфы по сосудам. </w:t>
      </w:r>
      <w:r w:rsidRPr="00944B63">
        <w:rPr>
          <w:rFonts w:ascii="Times New Roman" w:hAnsi="Times New Roman" w:cs="Times New Roman"/>
          <w:sz w:val="24"/>
          <w:szCs w:val="24"/>
        </w:rPr>
        <w:t xml:space="preserve">Гигиена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44B63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944B6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заболеваний. Виды кровотечений, приемы оказания первой помощи при кровотечениях.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Дыхание.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944B6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44B63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Пищеварение.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Энергетический обмен и питание. Пищевые рационы. Нормы питания. Регуляция обмена веществ.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Терморегуляция  при разных условиях среды. </w:t>
      </w:r>
      <w:r w:rsidRPr="00944B63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Выделение.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Роды. </w:t>
      </w:r>
      <w:r w:rsidRPr="00944B63">
        <w:rPr>
          <w:rFonts w:ascii="Times New Roman" w:hAnsi="Times New Roman" w:cs="Times New Roman"/>
          <w:sz w:val="24"/>
          <w:szCs w:val="24"/>
        </w:rPr>
        <w:t>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передающиеся половым путем и их профилактика. ВИЧ, профилактика СПИДа.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lastRenderedPageBreak/>
        <w:t>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работы  И. М. Сеченова,  И. П. </w:t>
      </w:r>
      <w:proofErr w:type="spell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Павлова</w:t>
      </w:r>
      <w:proofErr w:type="gram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,А</w:t>
      </w:r>
      <w:proofErr w:type="spellEnd"/>
      <w:proofErr w:type="gram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. А. Ухтомского  и  П. К. Анохина.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Безусловные и условные рефлексы, их значение. Познавательная деятельность мозга. Эмоции, память, мышление, речь.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Значение интеллектуальных,  творческих и эстетических</w:t>
      </w:r>
      <w:r w:rsidRPr="00944B63">
        <w:rPr>
          <w:rFonts w:ascii="Times New Roman" w:hAnsi="Times New Roman" w:cs="Times New Roman"/>
          <w:sz w:val="24"/>
          <w:szCs w:val="24"/>
        </w:rPr>
        <w:t xml:space="preserve">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потребностей. </w:t>
      </w:r>
      <w:r w:rsidRPr="00944B63">
        <w:rPr>
          <w:rFonts w:ascii="Times New Roman" w:hAnsi="Times New Roman" w:cs="Times New Roman"/>
          <w:sz w:val="24"/>
          <w:szCs w:val="24"/>
        </w:rPr>
        <w:t>Роль обучения и воспитания в развитии психики и поведения человека.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B63">
        <w:rPr>
          <w:rFonts w:ascii="Times New Roman" w:hAnsi="Times New Roman" w:cs="Times New Roman"/>
          <w:b/>
          <w:bCs/>
          <w:sz w:val="24"/>
          <w:szCs w:val="24"/>
        </w:rPr>
        <w:t>Здоровье человека и его охрана.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>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Значение  окружающей среды как источника  веществ и энергии. Социальная и природная среда, адаптации к ним</w:t>
      </w:r>
      <w:proofErr w:type="gram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.</w:t>
      </w:r>
      <w:proofErr w:type="gram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Краткая характеристика основных форм труда. Рациональная организация труда и отдыха. Соблюдение  правил поведения в окружающей  среде, в опасных и чрезвычайных  ситуациях, как основа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Безопасности  собственной жизни. Зависимость  здоровья человека от  состояния окружающей среды.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Общие биологические закономерности.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Биология как наука.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Научные  методы изучения, применяемые в биологии:  наблюдение, описание, эксперимент. Гипотеза,  модель, теория, их значение и использование  в повседневной жизни. Биологические  науки. Роль биологии  в формировании </w:t>
      </w:r>
      <w:proofErr w:type="gram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естественно-научной</w:t>
      </w:r>
      <w:proofErr w:type="gram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картины мира. Основные  признаки живого. Уровни  организации живой природы. Живые природные объекты как система. Классификация  живых природных объектов.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Клетка.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Клеточная теория.  Клеточное строение  организмов как доказательство их  родства, единства живой  природы.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Строение клетки:  клеточная оболочка, плазматическая мембрана, цитоплазма,  ядро, органоиды. Многообразие  клеток.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Обмен  веществ и превращение энергии в  клетке.  Хромосомы и гены.  Нарушения  в строении и функционировании клеток </w:t>
      </w:r>
      <w:proofErr w:type="gram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–о</w:t>
      </w:r>
      <w:proofErr w:type="gram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дна из причин заболевания  организма.  Деление клетки – основа размножения,  роста и развития  организмов.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Организм.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Клеточные  и неклеточные  формы жизни. Вирусы.  Одноклеточные и многоклеточные организмы. Особенности химического состава организмов: неорганические и органические вещества, их роль в организме.  Обмен  веществ и превращения энергии – признак живых  организмов. Питание,  дыхание, транспорт веществ, удаление  продуктов обмена, координация и регуляция функций, движение  и опора у растений  и животных. Рост и  развитие организмов. Размножение. Бесполое и половое размножение.  Половые клетки. Оплодотворение.  Наследственность и  изменчивость – свойства организмов. </w:t>
      </w: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Наследственная  и ненаследственная  изменчивость. Приспособленность  организмов к условиям  среды.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Вид.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Вид, признаки вида. Вид  как основная систематическая категория живого. Популяция как форма существования вида в природе. Популяция  как единица эволюции. Ч. Дарвин – основоположник  учения об эволюции. Основные движущие силы эволюции в  природе. Результаты эволюции:  многообразие видов, приспособленность организмов к среде обитания. Усложнение  растений и животных в процессе эволюции. Происхождение основных систематических групп растений и животных. Применение  знаний о наследственности, изменчивости и искусственном  отборе при выведении новых пород животных, сортов растений  и штаммов  микроорганизмов.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Экосистемы.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Экология,  экологические факторы, их влияние на  организмы. </w:t>
      </w:r>
      <w:proofErr w:type="spell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Экосистемная</w:t>
      </w:r>
      <w:proofErr w:type="spell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 организация живой природы.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Экосистема,  ее основные компоненты. Структура  экосистемы. Пищевые  связи в экосистеме. Взаимодействие популяций разных видов в экосистеме. Естественная экосистема (биогеоценоз).  </w:t>
      </w:r>
      <w:proofErr w:type="spell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Агроэкосистема</w:t>
      </w:r>
      <w:proofErr w:type="spell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 (</w:t>
      </w:r>
      <w:proofErr w:type="spell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агроценоз</w:t>
      </w:r>
      <w:proofErr w:type="spell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) как искусственное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Сообщество  организмов. Круговорот  веществ и поток энергии  в биогеоценозах. Биосфер</w:t>
      </w:r>
      <w:proofErr w:type="gram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а–</w:t>
      </w:r>
      <w:proofErr w:type="gramEnd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глобальная экосистема. В. И. Вернадский – основоположник учения о биосфере.  Структура биосферы. Распространение  и роль  живого вещества в биосфере.  Ноосфера Краткая история эволюции биосферы. Значение охраны биосферы для сохранения жизни на  Земле.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Биологическое  разнообразие как основа устойчивости  биосферы. Современные экологические проблемы, их влияние на собственную жизнь и жизнь окружающих  людей. Последствия  деятельности человека в экосистемах. Влияние  </w:t>
      </w:r>
      <w:proofErr w:type="gramStart"/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собственных</w:t>
      </w:r>
      <w:proofErr w:type="gramEnd"/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iCs/>
          <w:sz w:val="24"/>
          <w:szCs w:val="24"/>
        </w:rPr>
        <w:t>Поступков  на живые организмы и  экосистемы.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1. Изучение устройства увеличительных приборов и правил работы с ними;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2. Приготовление микропрепарата кожицы чешуи лука (мякоти плода томата);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3. Изучение органов цветкового растения;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4. Изучение строения позвоночного животного;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5. Выявление  передвижение воды и минеральных  веществ  в растении;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6. Изучение строения семян однодольных и двудольных растений;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7. Изучение  строения водорослей;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8. Изучение внешнего строения мхов (на местных видах);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9. Изучение внешнего строения папоротника (хвоща);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10. Изучение внешнего строения хвои, шишек и семян голосеменных растений;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11. Изучение внешнего строения покрытосеменных растений;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12. Определение признаков класса в строении растений;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13. Определение  до рода или вида  нескольких травянистых растений  одного-двух семейств;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14. Изучение строения плесневых грибов;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15. Вегетативное размножение комнатных растений;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16. Изучение строения и передвижения одноклеточных животных;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17. Изучение  внешнего строения дождевого червя,  наблюдение за его передвижением и реакциями на раздражения;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18. Изучение строения раковин моллюсков;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19. Изучение внешнего строения насекомого;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20. Изучение типов развития насекомых;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21. Изучение внешнего строения и передвижения рыб;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22. Изучение внешнего строения и перьевого покрова птиц;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23. Изучение внешнего строения, скелета и зубной системы млекопитающих.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Примерный список экскурсий по разделу «Живые организмы»: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1. Многообразие животных;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2. Осенние (зимние, весенние) явления в жизни растений и животных;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3. Разнообразие и роль членистоногих в природе родного края;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4. Разнообразие птиц и млекопитающих местности проживания (экскурсия в природу, зоопарк или музей).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1. Выявление особенностей строения клеток разных тканей;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2. Изучение  строения головного мозга;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3. Выявление  особенностей  строения позвонков;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4. Выявление нарушения осанки и наличия плоскостопия;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5. Сравнение микроскопического строения крови человека и лягушки;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6. Подсчет пульса в разных условиях. Измерение  артериального давления;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7. Измерение  жизненной емкости легких. Дыхательные  движения.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8. Изучение строения и работы органа зрения.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1. Изучение клеток и тканей растений и животных на готовых микропрепаратах;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2. Выявление изменчивости организмов;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3. Выявление приспособлений у организмов к среде обитания (на конкретных примерах).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1. Изучение и описание экосистемы своей местности.</w:t>
      </w: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2. Многообразие  живых организмов (на примере парка или  природного участка).</w:t>
      </w:r>
    </w:p>
    <w:p w:rsidR="00944B63" w:rsidRPr="00944B63" w:rsidRDefault="00944B63" w:rsidP="00944B63">
      <w:pPr>
        <w:rPr>
          <w:rFonts w:ascii="Times New Roman" w:hAnsi="Times New Roman" w:cs="Times New Roman"/>
          <w:sz w:val="24"/>
          <w:szCs w:val="24"/>
        </w:rPr>
      </w:pPr>
      <w:r w:rsidRPr="00944B63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3. Естественный  отбор - движущая сила  эволюции.</w:t>
      </w: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63" w:rsidRPr="00944B63" w:rsidRDefault="00944B63" w:rsidP="00D74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с указанием количества часов отводимых на освоение каждой темы.</w:t>
      </w:r>
    </w:p>
    <w:p w:rsidR="00944B63" w:rsidRPr="00944B63" w:rsidRDefault="00944B63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4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944B63" w:rsidRPr="00944B63" w:rsidRDefault="00B922B9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 часа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</w:t>
      </w:r>
      <w:r w:rsidR="00944B63" w:rsidRPr="00944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неделю)</w:t>
      </w:r>
    </w:p>
    <w:p w:rsidR="00944B63" w:rsidRPr="00944B63" w:rsidRDefault="00944B63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809"/>
        <w:gridCol w:w="4395"/>
        <w:gridCol w:w="2976"/>
      </w:tblGrid>
      <w:tr w:rsidR="00944B63" w:rsidRPr="00944B63" w:rsidTr="00573A4D">
        <w:tc>
          <w:tcPr>
            <w:tcW w:w="1809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часов.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2976" w:type="dxa"/>
          </w:tcPr>
          <w:p w:rsidR="00944B63" w:rsidRPr="00944B63" w:rsidRDefault="00B922B9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944B63"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— наука о живой природе</w:t>
            </w:r>
            <w:r w:rsidR="00350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Значение биологии.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B922B9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 в биологии.</w:t>
            </w:r>
            <w:r w:rsidR="0057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Практическая работа: 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350942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живой природы. Царства живых организмов.</w:t>
            </w:r>
            <w:r w:rsidR="00350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Отличительные признаки живого </w:t>
            </w:r>
            <w:proofErr w:type="gramStart"/>
            <w:r w:rsidR="00350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="00350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неживого.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350942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Среды обитания живых организмов.</w:t>
            </w:r>
          </w:p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350942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350942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</w:tcPr>
          <w:p w:rsidR="00944B63" w:rsidRPr="00944B63" w:rsidRDefault="00944B63" w:rsidP="0035094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Экологические факторы и их влияние на живые организмы. 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350942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95" w:type="dxa"/>
          </w:tcPr>
          <w:p w:rsidR="00944B63" w:rsidRPr="002A2233" w:rsidRDefault="002A2233" w:rsidP="002A22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Обобщающий </w:t>
            </w:r>
            <w:r w:rsidR="00944B63" w:rsidRPr="002A2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Экскурсия:</w:t>
            </w:r>
            <w:r w:rsidR="00350942" w:rsidRPr="002A2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</w:t>
            </w:r>
            <w:r w:rsidR="00350942" w:rsidRPr="002A2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ногообразие живых организмов, осенние явления в жизни растений и животных</w:t>
            </w:r>
            <w:proofErr w:type="gramStart"/>
            <w:r w:rsidR="00350942" w:rsidRPr="002A2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proofErr w:type="gramEnd"/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2. «</w:t>
            </w: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44B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Клеточное строение организмов</w:t>
            </w:r>
          </w:p>
        </w:tc>
        <w:tc>
          <w:tcPr>
            <w:tcW w:w="2976" w:type="dxa"/>
          </w:tcPr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944B63"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7(1)</w:t>
            </w:r>
          </w:p>
        </w:tc>
        <w:tc>
          <w:tcPr>
            <w:tcW w:w="4395" w:type="dxa"/>
          </w:tcPr>
          <w:p w:rsid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Устройство увеличительных приборов.</w:t>
            </w:r>
          </w:p>
          <w:p w:rsidR="00573A4D" w:rsidRPr="00944B63" w:rsidRDefault="00573A4D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работа№1 «Знакомство с увеличительными приборами»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8(2)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Строение клетки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9(3)</w:t>
            </w:r>
          </w:p>
        </w:tc>
        <w:tc>
          <w:tcPr>
            <w:tcW w:w="4395" w:type="dxa"/>
          </w:tcPr>
          <w:p w:rsidR="00944B63" w:rsidRPr="00944B63" w:rsidRDefault="002A223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работа: «Приготовление микропрепарата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чешуи лука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10(4)</w:t>
            </w:r>
          </w:p>
        </w:tc>
        <w:tc>
          <w:tcPr>
            <w:tcW w:w="4395" w:type="dxa"/>
          </w:tcPr>
          <w:p w:rsidR="002A223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Пластиды</w:t>
            </w:r>
            <w:r w:rsidR="002A2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D74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</w:t>
            </w:r>
            <w:r w:rsidR="002A2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работа:</w:t>
            </w:r>
          </w:p>
          <w:p w:rsidR="00944B63" w:rsidRPr="00944B63" w:rsidRDefault="002A223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Приготовление препарата и рассматривание под микроскопом пластид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573A4D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11(5)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Химический состав клетки: неорганические и органические вещества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D74917">
        <w:trPr>
          <w:trHeight w:val="70"/>
        </w:trPr>
        <w:tc>
          <w:tcPr>
            <w:tcW w:w="1809" w:type="dxa"/>
          </w:tcPr>
          <w:p w:rsidR="00944B63" w:rsidRPr="00944B63" w:rsidRDefault="002A223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12(6)</w:t>
            </w:r>
          </w:p>
        </w:tc>
        <w:tc>
          <w:tcPr>
            <w:tcW w:w="4395" w:type="dxa"/>
          </w:tcPr>
          <w:p w:rsid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Жизнедеятельность клетки: поступление веще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 в кл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етку (дыхание, питание). </w:t>
            </w:r>
            <w:r w:rsidR="0057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«Приготовление препарата и рассматривание под микроскопом движение цитоплазмы в клетках листа элодеи»</w:t>
            </w:r>
          </w:p>
          <w:p w:rsidR="00D74917" w:rsidRPr="00944B63" w:rsidRDefault="00D74917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D74917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13(7)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клетки: рост, развитие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D74917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клетки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D74917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«ткань»</w:t>
            </w:r>
            <w:r w:rsidR="00D74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D74917">
              <w:t xml:space="preserve"> Лабораторная работа: «</w:t>
            </w:r>
            <w:r w:rsidR="00D74917"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под микроскопом готовых микропрепаратов различных растительных тканей</w:t>
            </w:r>
            <w:r w:rsidR="00D74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809" w:type="dxa"/>
          </w:tcPr>
          <w:p w:rsidR="00944B63" w:rsidRPr="00944B63" w:rsidRDefault="00D74917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944B63" w:rsidP="00944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944B63" w:rsidRPr="00944B63" w:rsidRDefault="00D74917" w:rsidP="00D7491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Тема 3. </w:t>
            </w:r>
            <w:r w:rsidR="00944B63"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44B63" w:rsidRPr="00944B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Царство Бактерии. </w:t>
            </w:r>
          </w:p>
        </w:tc>
        <w:tc>
          <w:tcPr>
            <w:tcW w:w="2976" w:type="dxa"/>
          </w:tcPr>
          <w:p w:rsidR="00944B63" w:rsidRPr="00944B63" w:rsidRDefault="00D74917" w:rsidP="00D749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2ч.</w:t>
            </w:r>
          </w:p>
        </w:tc>
      </w:tr>
      <w:tr w:rsidR="00944B63" w:rsidRPr="00944B63" w:rsidTr="00573A4D">
        <w:trPr>
          <w:trHeight w:val="405"/>
        </w:trPr>
        <w:tc>
          <w:tcPr>
            <w:tcW w:w="1809" w:type="dxa"/>
          </w:tcPr>
          <w:p w:rsidR="00944B63" w:rsidRPr="00944B63" w:rsidRDefault="00D74917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Бактерии, их разнообразие, строение и жизнедеятельность</w:t>
            </w:r>
          </w:p>
        </w:tc>
        <w:tc>
          <w:tcPr>
            <w:tcW w:w="2976" w:type="dxa"/>
          </w:tcPr>
          <w:p w:rsidR="00944B63" w:rsidRPr="00944B63" w:rsidRDefault="00D74917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4B63" w:rsidRPr="00944B63" w:rsidTr="00573A4D">
        <w:trPr>
          <w:trHeight w:val="827"/>
        </w:trPr>
        <w:tc>
          <w:tcPr>
            <w:tcW w:w="1809" w:type="dxa"/>
          </w:tcPr>
          <w:p w:rsidR="00944B63" w:rsidRPr="00944B63" w:rsidRDefault="00D74917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18(2)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Роль бактерий в природе и жизни человека 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D74917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7649A" w:rsidRPr="00944B63" w:rsidTr="00573A4D">
        <w:trPr>
          <w:trHeight w:val="827"/>
        </w:trPr>
        <w:tc>
          <w:tcPr>
            <w:tcW w:w="1809" w:type="dxa"/>
          </w:tcPr>
          <w:p w:rsidR="00A7649A" w:rsidRPr="00944B63" w:rsidRDefault="00A7649A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A7649A" w:rsidRPr="00D7762E" w:rsidRDefault="00D74917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proofErr w:type="gramStart"/>
            <w:r w:rsidRPr="00D7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proofErr w:type="gramEnd"/>
            <w:r w:rsidRPr="00D7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Царство Грибы.</w:t>
            </w:r>
          </w:p>
        </w:tc>
        <w:tc>
          <w:tcPr>
            <w:tcW w:w="2976" w:type="dxa"/>
          </w:tcPr>
          <w:p w:rsidR="00A7649A" w:rsidRPr="00D7762E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5ч.</w:t>
            </w:r>
          </w:p>
        </w:tc>
      </w:tr>
      <w:tr w:rsidR="00944B63" w:rsidRPr="00944B63" w:rsidTr="00573A4D">
        <w:trPr>
          <w:trHeight w:val="827"/>
        </w:trPr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19(1)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Грибы, их общая характеристика, строение и жизнедеятельность</w:t>
            </w:r>
            <w:r w:rsidR="00D77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7762E"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Роль грибов в природе и жизни человека.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20(2)</w:t>
            </w:r>
          </w:p>
        </w:tc>
        <w:tc>
          <w:tcPr>
            <w:tcW w:w="4395" w:type="dxa"/>
          </w:tcPr>
          <w:p w:rsidR="00944B63" w:rsidRPr="00944B63" w:rsidRDefault="00944B63" w:rsidP="00D776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Шляпочные грибы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21(3)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Плесневые грибы и дрожжи.</w:t>
            </w:r>
            <w:r w:rsidR="00D77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Лабораторная работа: « Изучение особенностей с</w:t>
            </w:r>
            <w:r w:rsidR="00D7762E"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троение плесневого гриба </w:t>
            </w:r>
            <w:proofErr w:type="spellStart"/>
            <w:r w:rsidR="00D7762E"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мукора</w:t>
            </w:r>
            <w:proofErr w:type="spellEnd"/>
            <w:r w:rsidR="00D77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="00D7762E"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дрожжей</w:t>
            </w:r>
            <w:r w:rsidR="00D77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22(4)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Грибы-паразиты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23(5)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4. "</w:t>
            </w: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44B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Царство Растения "</w:t>
            </w:r>
          </w:p>
        </w:tc>
        <w:tc>
          <w:tcPr>
            <w:tcW w:w="2976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944B63"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24(1)</w:t>
            </w:r>
          </w:p>
        </w:tc>
        <w:tc>
          <w:tcPr>
            <w:tcW w:w="4395" w:type="dxa"/>
          </w:tcPr>
          <w:p w:rsidR="00944B63" w:rsidRPr="00944B63" w:rsidRDefault="00D7762E" w:rsidP="00A7649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Ботаника – наука о растениях.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25(2)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Водоросли, их многообразие, </w:t>
            </w:r>
            <w:r w:rsidR="00D77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строение,</w:t>
            </w: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среда о</w:t>
            </w:r>
            <w:r w:rsidR="00D77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битания.  Лабораторная работа: «Изучение особенностей строения зеленых водорослей»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26(3)</w:t>
            </w:r>
          </w:p>
        </w:tc>
        <w:tc>
          <w:tcPr>
            <w:tcW w:w="4395" w:type="dxa"/>
          </w:tcPr>
          <w:p w:rsidR="00D7762E" w:rsidRPr="00944B63" w:rsidRDefault="00D7762E" w:rsidP="00D776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водорослей в природе и жизни человек. Охрана водорослей</w:t>
            </w:r>
          </w:p>
          <w:p w:rsidR="00944B63" w:rsidRPr="00944B63" w:rsidRDefault="00944B63" w:rsidP="00D776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713"/>
        </w:trPr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27(4)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713"/>
        </w:trPr>
        <w:tc>
          <w:tcPr>
            <w:tcW w:w="1809" w:type="dxa"/>
          </w:tcPr>
          <w:p w:rsidR="00944B63" w:rsidRPr="00944B63" w:rsidRDefault="00D7762E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28(5)</w:t>
            </w:r>
          </w:p>
        </w:tc>
        <w:tc>
          <w:tcPr>
            <w:tcW w:w="4395" w:type="dxa"/>
          </w:tcPr>
          <w:p w:rsidR="00944B63" w:rsidRPr="00944B63" w:rsidRDefault="00D7762E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Мхи. Лабораторная работа «Строение мха кукушкин лен, сфагнум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713"/>
        </w:trPr>
        <w:tc>
          <w:tcPr>
            <w:tcW w:w="1809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29(6)</w:t>
            </w:r>
          </w:p>
        </w:tc>
        <w:tc>
          <w:tcPr>
            <w:tcW w:w="4395" w:type="dxa"/>
          </w:tcPr>
          <w:p w:rsidR="00944B63" w:rsidRPr="00944B63" w:rsidRDefault="00812DF5" w:rsidP="00A764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Папоротники, хвощи, плауны. Лабораторная работа: «Изучение особенностей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хвоща, папоротника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713"/>
        </w:trPr>
        <w:tc>
          <w:tcPr>
            <w:tcW w:w="1809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30(7)</w:t>
            </w:r>
          </w:p>
        </w:tc>
        <w:tc>
          <w:tcPr>
            <w:tcW w:w="4395" w:type="dxa"/>
          </w:tcPr>
          <w:p w:rsidR="00944B63" w:rsidRPr="00944B63" w:rsidRDefault="00944B63" w:rsidP="00812D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Голосеменные растения. </w:t>
            </w:r>
            <w:r w:rsidR="00812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</w:t>
            </w:r>
            <w:proofErr w:type="spellStart"/>
            <w:r w:rsidR="00812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раьота</w:t>
            </w:r>
            <w:proofErr w:type="spellEnd"/>
            <w:r w:rsidR="00812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«Изучение особенностей </w:t>
            </w:r>
            <w:r w:rsidR="00812DF5" w:rsidRPr="00944B63">
              <w:t xml:space="preserve"> </w:t>
            </w:r>
            <w:r w:rsidR="00812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812DF5"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троение хвои и шишек хвойных (на примере сосны и ели).</w:t>
            </w:r>
            <w:r w:rsidR="00812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713"/>
        </w:trPr>
        <w:tc>
          <w:tcPr>
            <w:tcW w:w="1809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31(8)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Покрытосеменные растения. </w:t>
            </w:r>
            <w:r w:rsidR="00812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работа: « Строение цветкового растения</w:t>
            </w:r>
            <w:proofErr w:type="gramStart"/>
            <w:r w:rsidR="00812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  <w:p w:rsidR="00944B63" w:rsidRPr="00944B63" w:rsidRDefault="00944B63" w:rsidP="00944B63">
            <w:pPr>
              <w:suppressAutoHyphens/>
            </w:pP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713"/>
        </w:trPr>
        <w:tc>
          <w:tcPr>
            <w:tcW w:w="1809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32(9)</w:t>
            </w:r>
          </w:p>
        </w:tc>
        <w:tc>
          <w:tcPr>
            <w:tcW w:w="4395" w:type="dxa"/>
          </w:tcPr>
          <w:p w:rsidR="00944B63" w:rsidRPr="00944B63" w:rsidRDefault="00944B63" w:rsidP="00812DF5">
            <w:pPr>
              <w:suppressAutoHyphens/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Происхождение растений. </w:t>
            </w:r>
          </w:p>
        </w:tc>
        <w:tc>
          <w:tcPr>
            <w:tcW w:w="297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713"/>
        </w:trPr>
        <w:tc>
          <w:tcPr>
            <w:tcW w:w="1809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33(10)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этапы развития растительного мира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809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34(11)</w:t>
            </w:r>
          </w:p>
        </w:tc>
        <w:tc>
          <w:tcPr>
            <w:tcW w:w="4395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Обобщающий урок</w:t>
            </w:r>
          </w:p>
        </w:tc>
        <w:tc>
          <w:tcPr>
            <w:tcW w:w="2976" w:type="dxa"/>
          </w:tcPr>
          <w:p w:rsidR="00944B63" w:rsidRPr="00944B63" w:rsidRDefault="00812DF5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6ED" w:rsidRDefault="00E656ED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B" w:rsidRDefault="00DA4A3B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B" w:rsidRDefault="00DA4A3B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B" w:rsidRDefault="00DA4A3B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B" w:rsidRDefault="00DA4A3B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B" w:rsidRDefault="00DA4A3B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B" w:rsidRDefault="00DA4A3B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ED" w:rsidRDefault="00E656ED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указанием количества часов отводимых на освоение каждой темы.</w:t>
      </w:r>
    </w:p>
    <w:p w:rsidR="00E656ED" w:rsidRDefault="00E656ED" w:rsidP="00E6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E656ED" w:rsidRDefault="00E656ED" w:rsidP="00E6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68 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 в неделю)</w:t>
      </w:r>
    </w:p>
    <w:p w:rsidR="00E656ED" w:rsidRDefault="00E656ED" w:rsidP="00E65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809"/>
        <w:gridCol w:w="4395"/>
        <w:gridCol w:w="2976"/>
      </w:tblGrid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часов.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12ч.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— наука о живой природе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биологии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 в биологии. Практическая работа: 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Современная биологическая лаборатория.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живой природы. Царства живых организмов.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Отличительные признаки живого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неживого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Среды обитания живых организмов.</w:t>
            </w:r>
          </w:p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факторы и их влияние на живые организмы. Абиотические факторы.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Биотические факторы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Антропогенные факторы.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2.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Клеточное строение организмов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ч.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Устройство увеличительных приборов.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работа№1 «Знакомство с увеличительными приборами»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Строение клетки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клеток растений с помощью лупы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работа№2 «Приготовление микропрепарата кожицы чешуи лука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Пластиды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Химический состав клетки: неорганические и органические вещества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Жизнедеятельность клетки: поступление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 в 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етку (дыхание, питание). Лабораторная работа№3 «Приготовление препарата и рассматривание под микроскопом движение цитоплазмы в клетках листа элодеи»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клетки: рост, развитие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клетки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«ткань»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Лабораторная работа№4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56ED" w:rsidTr="00E656ED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snapToGrid w:val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3.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Царство Бактерии. Царство Грибы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15ч.</w:t>
            </w:r>
          </w:p>
        </w:tc>
      </w:tr>
      <w:tr w:rsidR="00E656ED" w:rsidTr="00E656ED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Бактерии, их разнообразие, строение и жизнедеятельность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Роль бактерий в природе и жизни человека 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Грибы, их общая характеристика, строение и жизнедеятельность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9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грибов в природе и жизни человека.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Шляпочные грибы. Лабораторная работа №5 « Строение плодовых тел шляпочных грибов»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 съедобные и ядовитые.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Выращивание грибов в искусственных условиях.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Плесневые грибы и дрожжи.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работа№6 « Изучение особенностей строение плесневого гриба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 дрожжей.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40-41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Грибы-паразиты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56ED" w:rsidTr="00E656ED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4.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Царство Растения 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26ч.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Разнообразие, распространение, значение растений.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Водоросли, их многообразие,  среда обитания. Одноклеточные водоросли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зеленых водорослей. Лабораторная работа №7 «Изучение особенностей строения зеленых водорослей»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Бурые и красные водоросли.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водорослей в природе и жизни человек. Охрана водорослей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49-50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Мхи. Многообразие мхов.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работа№8 «Строение мха кукушкин 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работа№8 «Строение сфагнума»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мхов в природе и жизни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Хвощи и плауны.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раьота№9 «Изучение особенностей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хвоща.»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Папоротники. Многообразие и особенности строения.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раьота№9 «Строение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папоротника»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папоротниковидных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Голосеменные растения. 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раьота№10 «Изучение особенностей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хвои и шишек хвойных (на примере сосны и ели).»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Покрытосеменные растения. 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56ED" w:rsidRDefault="00E656ED">
            <w:pPr>
              <w:suppressAutoHyphens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цветкового растения. 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растений. Методы изучения древних растений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56ED" w:rsidTr="00E656ED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этапы развития растительного мира</w:t>
            </w:r>
          </w:p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56ED" w:rsidTr="00E656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Обобщающий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D" w:rsidRDefault="00E656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E656ED" w:rsidRDefault="00E656ED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6ED" w:rsidRDefault="00E656ED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6ED" w:rsidRDefault="00E656ED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6ED" w:rsidRDefault="00E656ED" w:rsidP="00E6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DF5" w:rsidRPr="00944B63" w:rsidRDefault="00812DF5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A3B" w:rsidRPr="00944B63" w:rsidRDefault="00DA4A3B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 с определением основных видов учебной деятельности</w:t>
      </w:r>
    </w:p>
    <w:p w:rsidR="00944B63" w:rsidRPr="00944B63" w:rsidRDefault="00944B63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4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класс.</w:t>
      </w:r>
    </w:p>
    <w:p w:rsidR="00944B63" w:rsidRPr="00944B63" w:rsidRDefault="00944B63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68 часов </w:t>
      </w:r>
      <w:proofErr w:type="gramStart"/>
      <w:r w:rsidRPr="00944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944B63"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 в неделю)</w:t>
      </w:r>
    </w:p>
    <w:p w:rsidR="00944B63" w:rsidRPr="00944B63" w:rsidRDefault="00944B63" w:rsidP="00944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66"/>
        <w:gridCol w:w="4663"/>
        <w:gridCol w:w="2835"/>
      </w:tblGrid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урока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часов.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Строение и разнообразие покрытосеменных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семян двудольных растений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.Р.№1 « Строение семян двудольных растений».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семян однодольных растений. Л.Р.№2 « Строение семян однодольных  растений»                       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корней и типы корневых систем.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Л.Р.№3 «Стержневая и мочковатая корневые системы»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Зоны (участки) корня.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Л.Р.№4 «Корневой чехлик и корневые волоски».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произрастания и видоизменения корней.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Побег и почки.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Л.Р.№5 «Строение почек. Расположение почек на стебле»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Внешнее строение листа.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Л.Р.№6 «Листья простые и сложные, их жилкование и листорасположение»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Клеточное строение листа.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Л.Р.№7 «Строение кожицы листа»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Л.Р.№8 «Клеточное строение листа»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факторов среды на строение листа.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Видоизменения листьев.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стебля. Разнообразие стеблей.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Внутреннее строение стебля.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Внутреннее строение стебля. Л.Р.№9 «Внутреннее строение ветки дерева»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Видоизменение побегов.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Видоизменение побегов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Л.р.№10 «Строение клубня»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Видоизменение побегов. Л.Р.№11 «Строение луковицы»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Цветок.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Цветок. Л.Р.№12 «Строение цветка»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Соцветия. Л.Р.№13 «Соцветия»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Плоды. Классификация плодов.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Плоды. Л.Р.№14 « Классификация плодов»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плодов и семян.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Повторение, обобщение и систематизация материала по теме « Строение и разнообразие покрытосеменных растений»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2. «</w:t>
            </w: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44B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Жизнь растений»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24ч.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Минеральное питание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Фотосинтез.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Дыхание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Испарение воды растениями. Листопад.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воды и питательных веществ в растении.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воды и питательных веществ в растении. Л.Р.№15. «Передвижение воды и минеральных веществ по стеблю»</w:t>
            </w: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41-42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Прорастания семян.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43-44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размножения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54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Размножение споровых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47-48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Размножение голосеменных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49-50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Половое размножение покрытосеменных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Вегетативное размножение покрытосеменных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46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53-54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B63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материала по теме: « Жизнь растений»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4B63" w:rsidRPr="00944B63" w:rsidTr="00573A4D">
        <w:trPr>
          <w:trHeight w:val="799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snapToGrid w:val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3. Классификация растений.</w:t>
            </w: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10ч.</w:t>
            </w:r>
          </w:p>
        </w:tc>
      </w:tr>
      <w:tr w:rsidR="00944B63" w:rsidRPr="00944B63" w:rsidTr="00573A4D">
        <w:trPr>
          <w:trHeight w:val="68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Основы систематики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4B63" w:rsidRPr="00944B63" w:rsidTr="00573A4D">
        <w:trPr>
          <w:trHeight w:val="70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Двудольные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Семейство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Крестоцветные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(Капустные)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Двудольные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Семейство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Розоцветные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Двудольные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Семейство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Пасленовые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Двудольные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Семейства Мотыльковые (Бобовые) и Сложноцветные (Астровые)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Однодольные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Семейства Лилейные и злаки.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  <w:proofErr w:type="gramStart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Однодольные</w:t>
            </w:r>
            <w:proofErr w:type="gramEnd"/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Л.Р.№16 « Строение пшеницы (ржи, ячменя)»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Важнейшие культурные растения.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Повторение, обобщение и систематизация материала по теме « Классификация растений»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Тема№4. «Природные сообщества»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4ч.</w:t>
            </w:r>
          </w:p>
        </w:tc>
      </w:tr>
      <w:tr w:rsidR="00944B63" w:rsidRPr="00944B63" w:rsidTr="00573A4D">
        <w:trPr>
          <w:trHeight w:val="827"/>
        </w:trPr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Растительные сообщества.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Взаимосвязи в растительном сообществе. Развитие и смена растительных сообществ. 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4B63" w:rsidRPr="00944B63" w:rsidTr="00573A4D">
        <w:tc>
          <w:tcPr>
            <w:tcW w:w="1966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663" w:type="dxa"/>
          </w:tcPr>
          <w:p w:rsidR="00944B63" w:rsidRPr="00944B63" w:rsidRDefault="00944B63" w:rsidP="00944B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Экскурсия: «Природное сообщество и человек»</w:t>
            </w:r>
          </w:p>
        </w:tc>
        <w:tc>
          <w:tcPr>
            <w:tcW w:w="2835" w:type="dxa"/>
          </w:tcPr>
          <w:p w:rsidR="00944B63" w:rsidRPr="00944B63" w:rsidRDefault="00944B63" w:rsidP="00944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4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944B63" w:rsidRPr="00944B63" w:rsidRDefault="00944B63" w:rsidP="00944B63"/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63" w:rsidRPr="00944B63" w:rsidRDefault="00944B63" w:rsidP="0094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B63" w:rsidRPr="00944B63" w:rsidRDefault="00944B63" w:rsidP="0094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4B63" w:rsidRPr="00944B63" w:rsidRDefault="00944B63" w:rsidP="0094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B63" w:rsidRPr="00944B63" w:rsidRDefault="00944B63" w:rsidP="00944B63"/>
    <w:p w:rsidR="00794D9D" w:rsidRDefault="00794D9D"/>
    <w:sectPr w:rsidR="00794D9D" w:rsidSect="0057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896840"/>
    <w:multiLevelType w:val="hybridMultilevel"/>
    <w:tmpl w:val="CEBCAD94"/>
    <w:lvl w:ilvl="0" w:tplc="D53AC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38F2B4C"/>
    <w:multiLevelType w:val="hybridMultilevel"/>
    <w:tmpl w:val="5C2E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63"/>
    <w:rsid w:val="002A2233"/>
    <w:rsid w:val="003235E9"/>
    <w:rsid w:val="00350942"/>
    <w:rsid w:val="00507FB4"/>
    <w:rsid w:val="00573A4D"/>
    <w:rsid w:val="00794D9D"/>
    <w:rsid w:val="00812DF5"/>
    <w:rsid w:val="00944B63"/>
    <w:rsid w:val="00A375CD"/>
    <w:rsid w:val="00A62810"/>
    <w:rsid w:val="00A7649A"/>
    <w:rsid w:val="00B922B9"/>
    <w:rsid w:val="00BC07D9"/>
    <w:rsid w:val="00D37E52"/>
    <w:rsid w:val="00D73B7D"/>
    <w:rsid w:val="00D74917"/>
    <w:rsid w:val="00D7762E"/>
    <w:rsid w:val="00DA4A3B"/>
    <w:rsid w:val="00E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4B63"/>
  </w:style>
  <w:style w:type="paragraph" w:styleId="a3">
    <w:name w:val="Normal (Web)"/>
    <w:basedOn w:val="a"/>
    <w:rsid w:val="00944B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44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B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44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4B63"/>
  </w:style>
  <w:style w:type="paragraph" w:styleId="a3">
    <w:name w:val="Normal (Web)"/>
    <w:basedOn w:val="a"/>
    <w:rsid w:val="00944B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44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B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4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User (HOME)</cp:lastModifiedBy>
  <cp:revision>9</cp:revision>
  <cp:lastPrinted>2018-09-08T14:44:00Z</cp:lastPrinted>
  <dcterms:created xsi:type="dcterms:W3CDTF">2016-09-15T18:20:00Z</dcterms:created>
  <dcterms:modified xsi:type="dcterms:W3CDTF">2020-09-17T08:39:00Z</dcterms:modified>
</cp:coreProperties>
</file>